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spacing w:line="360" w:lineRule="auto"/>
        <w:jc w:val="center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浙江师范大学人文学院院级课题立项、中期检查、结题相关事宜说明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20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一、课题立项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1．首先根据承担国家、省部级课题老师的需要，学院发布设立院级课题的通知，组织学生申报。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2.组织申报的学生与指导教师见面，经过考核，确定课题团队名单，公布课题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正式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立项名单。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课题中期检查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课题立项半年以内进行中期检查：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填写中期考核表格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见附件1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1份，并附相应成果材料1份，交至学院学科办（24-315）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许老师处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并将电子稿发至学科办邮箱rwxkb@zjnu.cn 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要求每个课题组进行中期成果汇报，请相关指导教师及专家进行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中期检查合格，给予课题组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成员每人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200元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课题经费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，一个课题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原则上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不超过2000元课题经费。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未开展课题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研究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考核不合格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的课题组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取消立项或者减少资助额度。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三、课题结项目要求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课题研究周期为1年（从课题立项之日起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计算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1.首先由指导教师同意结项，课题组提交《浙江师范大学人文学院院级科研课题结题表》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（见附件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）1份，并附相应成果材料1份，交至学院学科办（24-315）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并将电子稿发至学科办邮箱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2.组织课题组进行结项汇报，学院邀请专家进行等级评定，30%的优秀成果按照等级予以一定奖励；未通过结项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课题组，三月后进行再次评审。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3.课题团队若开展读书会活动，且产生一定的影响，有两次及以上的报道或记录，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追加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资助1000元。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</w:p>
    <w:p>
      <w:pPr>
        <w:jc w:val="left"/>
        <w:rPr>
          <w:sz w:val="21"/>
          <w:szCs w:val="21"/>
        </w:rPr>
      </w:pP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附件1</w:t>
      </w:r>
    </w:p>
    <w:p>
      <w:pPr>
        <w:jc w:val="center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浙江师范大学人文学院院级课题</w:t>
      </w:r>
      <w:r>
        <w:rPr>
          <w:rFonts w:hint="eastAsia"/>
          <w:b/>
          <w:bCs/>
          <w:sz w:val="21"/>
          <w:szCs w:val="21"/>
          <w:lang w:val="en-US" w:eastAsia="zh-CN"/>
        </w:rPr>
        <w:t>中期检查</w:t>
      </w:r>
      <w:r>
        <w:rPr>
          <w:rFonts w:hint="eastAsia"/>
          <w:b/>
          <w:bCs/>
          <w:sz w:val="21"/>
          <w:szCs w:val="21"/>
        </w:rPr>
        <w:t>表</w:t>
      </w:r>
    </w:p>
    <w:tbl>
      <w:tblPr>
        <w:tblStyle w:val="2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3"/>
        <w:gridCol w:w="4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64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523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课题负责人：</w:t>
            </w:r>
          </w:p>
        </w:tc>
        <w:tc>
          <w:tcPr>
            <w:tcW w:w="4117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 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523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号：</w:t>
            </w:r>
          </w:p>
        </w:tc>
        <w:tc>
          <w:tcPr>
            <w:tcW w:w="4117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64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课题主要成员：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0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/>
                <w:sz w:val="21"/>
                <w:szCs w:val="21"/>
              </w:rPr>
              <w:t>研究工作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目前</w:t>
            </w:r>
            <w:r>
              <w:rPr>
                <w:rFonts w:hint="eastAsia"/>
                <w:sz w:val="21"/>
                <w:szCs w:val="21"/>
              </w:rPr>
              <w:t>取得的成果；2.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后续</w:t>
            </w:r>
            <w:r>
              <w:rPr>
                <w:rFonts w:hint="eastAsia"/>
                <w:sz w:val="21"/>
                <w:szCs w:val="21"/>
              </w:rPr>
              <w:t>该领域继续开展研究的内容</w:t>
            </w:r>
          </w:p>
          <w:p>
            <w:pPr>
              <w:spacing w:line="480" w:lineRule="auto"/>
              <w:rPr>
                <w:sz w:val="21"/>
                <w:szCs w:val="21"/>
              </w:rPr>
            </w:pPr>
          </w:p>
          <w:p>
            <w:pPr>
              <w:spacing w:line="480" w:lineRule="auto"/>
              <w:rPr>
                <w:sz w:val="21"/>
                <w:szCs w:val="21"/>
              </w:rPr>
            </w:pPr>
          </w:p>
          <w:p>
            <w:pPr>
              <w:spacing w:line="480" w:lineRule="auto"/>
              <w:rPr>
                <w:sz w:val="21"/>
                <w:szCs w:val="21"/>
              </w:rPr>
            </w:pPr>
          </w:p>
          <w:p>
            <w:pPr>
              <w:spacing w:line="480" w:lineRule="auto"/>
              <w:rPr>
                <w:sz w:val="21"/>
                <w:szCs w:val="21"/>
              </w:rPr>
            </w:pPr>
          </w:p>
          <w:p>
            <w:pPr>
              <w:spacing w:line="480" w:lineRule="auto"/>
              <w:rPr>
                <w:sz w:val="21"/>
                <w:szCs w:val="21"/>
              </w:rPr>
            </w:pPr>
          </w:p>
          <w:p>
            <w:pPr>
              <w:spacing w:line="480" w:lineRule="auto"/>
              <w:rPr>
                <w:sz w:val="21"/>
                <w:szCs w:val="21"/>
              </w:rPr>
            </w:pPr>
          </w:p>
          <w:p>
            <w:pPr>
              <w:spacing w:line="480" w:lineRule="auto"/>
              <w:rPr>
                <w:sz w:val="21"/>
                <w:szCs w:val="21"/>
              </w:rPr>
            </w:pPr>
          </w:p>
          <w:p>
            <w:pPr>
              <w:spacing w:line="480" w:lineRule="auto"/>
              <w:rPr>
                <w:sz w:val="21"/>
                <w:szCs w:val="21"/>
              </w:rPr>
            </w:pPr>
          </w:p>
          <w:p>
            <w:pPr>
              <w:spacing w:line="480" w:lineRule="auto"/>
              <w:rPr>
                <w:sz w:val="21"/>
                <w:szCs w:val="21"/>
              </w:rPr>
            </w:pPr>
          </w:p>
          <w:p>
            <w:pPr>
              <w:spacing w:line="48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8640" w:type="dxa"/>
            <w:gridSpan w:val="2"/>
          </w:tcPr>
          <w:p>
            <w:pPr>
              <w:spacing w:line="360" w:lineRule="auto"/>
              <w:ind w:firstLine="210" w:firstLineChars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指导教师意见：</w:t>
            </w:r>
          </w:p>
          <w:p>
            <w:pPr>
              <w:spacing w:line="360" w:lineRule="auto"/>
              <w:ind w:firstLine="210" w:firstLineChars="100"/>
              <w:rPr>
                <w:sz w:val="21"/>
                <w:szCs w:val="21"/>
              </w:rPr>
            </w:pPr>
          </w:p>
          <w:p>
            <w:pPr>
              <w:spacing w:line="360" w:lineRule="auto"/>
              <w:ind w:firstLine="210" w:firstLineChars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指导教师签名：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8640" w:type="dxa"/>
            <w:gridSpan w:val="2"/>
          </w:tcPr>
          <w:p>
            <w:pPr>
              <w:spacing w:line="480" w:lineRule="auto"/>
              <w:ind w:firstLine="210" w:firstLineChars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学院意见：</w:t>
            </w:r>
          </w:p>
          <w:p>
            <w:pPr>
              <w:spacing w:line="480" w:lineRule="auto"/>
              <w:ind w:firstLine="210" w:firstLineChars="100"/>
              <w:rPr>
                <w:rFonts w:hint="default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该课题中期检查等级为：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 xml:space="preserve">合格、不合格     </w:t>
            </w:r>
          </w:p>
          <w:p>
            <w:pPr>
              <w:spacing w:line="360" w:lineRule="auto"/>
              <w:ind w:firstLine="6090" w:firstLineChars="29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学院公章</w:t>
            </w:r>
          </w:p>
          <w:p>
            <w:pPr>
              <w:spacing w:line="360" w:lineRule="auto"/>
              <w:ind w:firstLine="5880" w:firstLineChars="28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 月    日</w:t>
            </w:r>
          </w:p>
        </w:tc>
      </w:tr>
    </w:tbl>
    <w:p>
      <w:pPr>
        <w:jc w:val="left"/>
        <w:rPr>
          <w:rFonts w:hint="eastAsia"/>
          <w:sz w:val="21"/>
          <w:szCs w:val="21"/>
        </w:rPr>
      </w:pPr>
    </w:p>
    <w:p>
      <w:pPr>
        <w:jc w:val="left"/>
        <w:rPr>
          <w:rFonts w:hint="eastAsia"/>
          <w:sz w:val="21"/>
          <w:szCs w:val="21"/>
        </w:rPr>
      </w:pPr>
    </w:p>
    <w:p>
      <w:pPr>
        <w:jc w:val="left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附件</w:t>
      </w:r>
      <w:r>
        <w:rPr>
          <w:rFonts w:hint="eastAsia"/>
          <w:sz w:val="21"/>
          <w:szCs w:val="21"/>
          <w:lang w:val="en-US" w:eastAsia="zh-CN"/>
        </w:rPr>
        <w:t>2</w:t>
      </w:r>
    </w:p>
    <w:p>
      <w:pPr>
        <w:jc w:val="center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浙江师范大学人文学院院级课题结题表</w:t>
      </w:r>
    </w:p>
    <w:tbl>
      <w:tblPr>
        <w:tblStyle w:val="2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3"/>
        <w:gridCol w:w="4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64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523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课题负责人：</w:t>
            </w:r>
          </w:p>
        </w:tc>
        <w:tc>
          <w:tcPr>
            <w:tcW w:w="4117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 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523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号：</w:t>
            </w:r>
          </w:p>
        </w:tc>
        <w:tc>
          <w:tcPr>
            <w:tcW w:w="4117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64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课题主要成员：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</w:trPr>
        <w:tc>
          <w:tcPr>
            <w:tcW w:w="8640" w:type="dxa"/>
            <w:gridSpan w:val="2"/>
          </w:tcPr>
          <w:p>
            <w:pPr>
              <w:numPr>
                <w:ilvl w:val="0"/>
                <w:numId w:val="3"/>
              </w:numPr>
              <w:spacing w:line="480" w:lineRule="auto"/>
              <w:ind w:left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研究工作取得的成果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以及</w:t>
            </w:r>
            <w:r>
              <w:rPr>
                <w:rFonts w:hint="eastAsia"/>
                <w:sz w:val="21"/>
                <w:szCs w:val="21"/>
              </w:rPr>
              <w:t>创新价值；2.存在问题及拟在该领域继续开展研究的内容</w:t>
            </w:r>
          </w:p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480" w:lineRule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8640" w:type="dxa"/>
            <w:gridSpan w:val="2"/>
          </w:tcPr>
          <w:p>
            <w:pPr>
              <w:spacing w:line="360" w:lineRule="auto"/>
              <w:ind w:firstLine="210" w:firstLineChars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指导教师意见：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ind w:firstLine="210" w:firstLineChars="100"/>
              <w:rPr>
                <w:sz w:val="21"/>
                <w:szCs w:val="21"/>
              </w:rPr>
            </w:pPr>
          </w:p>
          <w:p>
            <w:pPr>
              <w:spacing w:line="360" w:lineRule="auto"/>
              <w:ind w:firstLine="210" w:firstLineChars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指导教师签名：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8640" w:type="dxa"/>
            <w:gridSpan w:val="2"/>
          </w:tcPr>
          <w:p>
            <w:pPr>
              <w:spacing w:line="480" w:lineRule="auto"/>
              <w:ind w:firstLine="210" w:firstLineChars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学院意见：</w:t>
            </w:r>
          </w:p>
          <w:p>
            <w:pPr>
              <w:spacing w:line="480" w:lineRule="auto"/>
              <w:ind w:firstLine="210" w:firstLineChars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该课题结题考核等级为：优秀、良好、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 xml:space="preserve">合格、不合格  </w:t>
            </w:r>
          </w:p>
          <w:p>
            <w:pPr>
              <w:spacing w:line="360" w:lineRule="auto"/>
              <w:ind w:firstLine="6090" w:firstLineChars="29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学院公章</w:t>
            </w:r>
          </w:p>
          <w:p>
            <w:pPr>
              <w:spacing w:line="360" w:lineRule="auto"/>
              <w:ind w:firstLine="5880" w:firstLineChars="28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 月    日</w:t>
            </w: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sz w:val="21"/>
          <w:szCs w:val="21"/>
        </w:rPr>
      </w:pPr>
      <w:bookmarkStart w:id="0" w:name="_GoBack"/>
      <w:bookmarkEnd w:id="0"/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D05793"/>
    <w:multiLevelType w:val="singleLevel"/>
    <w:tmpl w:val="D8D057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4291CB9"/>
    <w:multiLevelType w:val="singleLevel"/>
    <w:tmpl w:val="E4291CB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D5A56AE"/>
    <w:multiLevelType w:val="multilevel"/>
    <w:tmpl w:val="0D5A56AE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61978"/>
    <w:rsid w:val="02352635"/>
    <w:rsid w:val="08225733"/>
    <w:rsid w:val="0B9D3377"/>
    <w:rsid w:val="0C57275D"/>
    <w:rsid w:val="13766C95"/>
    <w:rsid w:val="14D47277"/>
    <w:rsid w:val="26C536BD"/>
    <w:rsid w:val="29F0193D"/>
    <w:rsid w:val="37B61978"/>
    <w:rsid w:val="42CE6FD1"/>
    <w:rsid w:val="4AAB435C"/>
    <w:rsid w:val="55724340"/>
    <w:rsid w:val="56AC35A3"/>
    <w:rsid w:val="56F1705D"/>
    <w:rsid w:val="6A490A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2019-10-22T06:22:00Z</dcterms:created>
  <dc:creator>许春</dc:creator>
  <cp:lastModifiedBy>王夕尧</cp:lastModifiedBy>
  <cp:lastPrinted>2019-10-23T03:29:00Z</cp:lastPrinted>
  <dcterms:modified xsi:type="dcterms:W3CDTF">2019-10-24T02:51:58Z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