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71B5C" w14:textId="77777777" w:rsidR="00B95338" w:rsidRDefault="006D7951">
      <w:pPr>
        <w:spacing w:beforeLines="50" w:before="156" w:afterLines="50" w:after="156" w:line="280" w:lineRule="atLeast"/>
        <w:jc w:val="left"/>
        <w:rPr>
          <w:rFonts w:ascii="仿宋_GB2312" w:eastAsia="仿宋_GB2312" w:hAnsi="仿宋_GB2312" w:cs="仿宋_GB2312"/>
          <w:b/>
          <w:sz w:val="28"/>
          <w:szCs w:val="28"/>
        </w:rPr>
      </w:pPr>
      <w:r>
        <w:rPr>
          <w:rFonts w:ascii="仿宋_GB2312" w:eastAsia="仿宋_GB2312" w:hAnsi="仿宋_GB2312" w:cs="仿宋_GB2312" w:hint="eastAsia"/>
          <w:b/>
          <w:sz w:val="28"/>
          <w:szCs w:val="28"/>
        </w:rPr>
        <w:t>附件一：</w:t>
      </w:r>
    </w:p>
    <w:p w14:paraId="70217568" w14:textId="77777777" w:rsidR="00B95338" w:rsidRDefault="006D7951">
      <w:pPr>
        <w:spacing w:beforeLines="50" w:before="156" w:afterLines="50" w:after="156" w:line="520" w:lineRule="exact"/>
        <w:jc w:val="center"/>
        <w:rPr>
          <w:rFonts w:ascii="方正小标宋简体" w:eastAsia="方正小标宋简体" w:hAnsi="仿宋" w:cstheme="minorBidi"/>
          <w:b/>
          <w:sz w:val="32"/>
          <w:szCs w:val="28"/>
        </w:rPr>
      </w:pPr>
      <w:r>
        <w:rPr>
          <w:rFonts w:ascii="方正小标宋简体" w:eastAsia="方正小标宋简体" w:hAnsi="仿宋" w:cstheme="minorBidi" w:hint="eastAsia"/>
          <w:b/>
          <w:sz w:val="32"/>
          <w:szCs w:val="28"/>
        </w:rPr>
        <w:t>浙江师范大学人文学院特色寝室评选办法</w:t>
      </w:r>
    </w:p>
    <w:p w14:paraId="4EA20094" w14:textId="77777777" w:rsidR="00B95338" w:rsidRDefault="00B95338">
      <w:pPr>
        <w:rPr>
          <w:rFonts w:ascii="宋体" w:hAnsi="宋体"/>
          <w:b/>
          <w:color w:val="0D0D0D"/>
          <w:sz w:val="24"/>
        </w:rPr>
      </w:pPr>
    </w:p>
    <w:p w14:paraId="37FD19E3"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为加强学生社区文化建设，展示学生寝室个性风采，创建整洁、和谐、文明、向上的学习和生活氛围，根据上级文件有关精神，</w:t>
      </w:r>
      <w:r>
        <w:rPr>
          <w:rFonts w:ascii="仿宋_GB2312" w:eastAsia="仿宋_GB2312" w:hAnsi="宋体" w:cstheme="minorBidi" w:hint="eastAsia"/>
          <w:color w:val="000000"/>
          <w:sz w:val="28"/>
          <w:szCs w:val="32"/>
          <w:lang w:eastAsia="zh-Hans"/>
        </w:rPr>
        <w:t>浙江师范大学人文学院特</w:t>
      </w:r>
      <w:r>
        <w:rPr>
          <w:rFonts w:ascii="仿宋_GB2312" w:eastAsia="仿宋_GB2312" w:hAnsi="宋体" w:cstheme="minorBidi" w:hint="eastAsia"/>
          <w:color w:val="000000"/>
          <w:sz w:val="28"/>
          <w:szCs w:val="32"/>
        </w:rPr>
        <w:t>制订本办法</w:t>
      </w:r>
      <w:r>
        <w:rPr>
          <w:rFonts w:ascii="仿宋_GB2312" w:eastAsia="仿宋_GB2312" w:hAnsi="宋体" w:cstheme="minorBidi"/>
          <w:color w:val="000000"/>
          <w:sz w:val="28"/>
          <w:szCs w:val="32"/>
        </w:rPr>
        <w:t>，</w:t>
      </w:r>
      <w:r>
        <w:rPr>
          <w:rFonts w:ascii="仿宋_GB2312" w:eastAsia="仿宋_GB2312" w:hAnsi="宋体" w:cstheme="minorBidi" w:hint="eastAsia"/>
          <w:color w:val="000000"/>
          <w:sz w:val="28"/>
          <w:szCs w:val="32"/>
          <w:lang w:eastAsia="zh-Hans"/>
        </w:rPr>
        <w:t>具体如下</w:t>
      </w:r>
      <w:r>
        <w:rPr>
          <w:rFonts w:ascii="仿宋_GB2312" w:eastAsia="仿宋_GB2312" w:hAnsi="宋体" w:cstheme="minorBidi"/>
          <w:color w:val="000000"/>
          <w:sz w:val="28"/>
          <w:szCs w:val="32"/>
          <w:lang w:eastAsia="zh-Hans"/>
        </w:rPr>
        <w:t>：</w:t>
      </w:r>
    </w:p>
    <w:p w14:paraId="03D6F76E" w14:textId="77777777" w:rsidR="00B95338" w:rsidRDefault="006D7951">
      <w:pPr>
        <w:spacing w:line="540" w:lineRule="exact"/>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一、基本标准</w:t>
      </w:r>
    </w:p>
    <w:p w14:paraId="68DEE1E5"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（一）寝室成员自觉遵守社会公德，讲文明，懂礼貌，不赌博，不酗酒，不抽烟，不打架，文明上网，无违反法律法规和校纪校规行为，未受过纪律处分；</w:t>
      </w:r>
    </w:p>
    <w:p w14:paraId="498CEB1A"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（二）寝室成员团结友爱，互帮互助，和谐相处，积极向上；</w:t>
      </w:r>
    </w:p>
    <w:p w14:paraId="3E242747"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（三）寝室内务卫生值日安排表健全，寝室</w:t>
      </w:r>
      <w:r>
        <w:rPr>
          <w:rFonts w:ascii="仿宋_GB2312" w:eastAsia="仿宋_GB2312" w:hAnsi="宋体" w:cstheme="minorBidi" w:hint="eastAsia"/>
          <w:color w:val="000000"/>
          <w:sz w:val="28"/>
          <w:szCs w:val="32"/>
          <w:lang w:eastAsia="zh-Hans"/>
        </w:rPr>
        <w:t>在</w:t>
      </w:r>
      <w:proofErr w:type="gramStart"/>
      <w:r>
        <w:rPr>
          <w:rFonts w:ascii="仿宋_GB2312" w:eastAsia="仿宋_GB2312" w:hAnsi="宋体" w:cstheme="minorBidi" w:hint="eastAsia"/>
          <w:color w:val="000000"/>
          <w:sz w:val="28"/>
          <w:szCs w:val="32"/>
          <w:lang w:eastAsia="zh-Hans"/>
        </w:rPr>
        <w:t>一</w:t>
      </w:r>
      <w:proofErr w:type="gramEnd"/>
      <w:r>
        <w:rPr>
          <w:rFonts w:ascii="仿宋_GB2312" w:eastAsia="仿宋_GB2312" w:hAnsi="宋体" w:cstheme="minorBidi" w:hint="eastAsia"/>
          <w:color w:val="000000"/>
          <w:sz w:val="28"/>
          <w:szCs w:val="32"/>
          <w:lang w:eastAsia="zh-Hans"/>
        </w:rPr>
        <w:t>学年</w:t>
      </w:r>
      <w:r>
        <w:rPr>
          <w:rFonts w:ascii="仿宋_GB2312" w:eastAsia="仿宋_GB2312" w:hAnsi="宋体" w:cstheme="minorBidi" w:hint="eastAsia"/>
          <w:color w:val="000000"/>
          <w:sz w:val="28"/>
          <w:szCs w:val="32"/>
        </w:rPr>
        <w:t>安全卫生</w:t>
      </w:r>
      <w:r>
        <w:rPr>
          <w:rFonts w:ascii="仿宋_GB2312" w:eastAsia="仿宋_GB2312" w:hAnsi="宋体" w:cstheme="minorBidi" w:hint="eastAsia"/>
          <w:color w:val="000000"/>
          <w:sz w:val="28"/>
          <w:szCs w:val="32"/>
          <w:lang w:eastAsia="zh-Hans"/>
        </w:rPr>
        <w:t>检查中不达标次数不超过</w:t>
      </w:r>
      <w:r>
        <w:rPr>
          <w:rFonts w:ascii="仿宋_GB2312" w:eastAsia="仿宋_GB2312" w:hAnsi="宋体" w:cstheme="minorBidi"/>
          <w:color w:val="000000"/>
          <w:sz w:val="28"/>
          <w:szCs w:val="32"/>
          <w:lang w:eastAsia="zh-Hans"/>
        </w:rPr>
        <w:t>2</w:t>
      </w:r>
      <w:r>
        <w:rPr>
          <w:rFonts w:ascii="仿宋_GB2312" w:eastAsia="仿宋_GB2312" w:hAnsi="宋体" w:cstheme="minorBidi" w:hint="eastAsia"/>
          <w:color w:val="000000"/>
          <w:sz w:val="28"/>
          <w:szCs w:val="32"/>
          <w:lang w:eastAsia="zh-Hans"/>
        </w:rPr>
        <w:t>次</w:t>
      </w:r>
      <w:r>
        <w:rPr>
          <w:rFonts w:ascii="仿宋_GB2312" w:eastAsia="仿宋_GB2312" w:hAnsi="宋体" w:cstheme="minorBidi" w:hint="eastAsia"/>
          <w:color w:val="000000"/>
          <w:sz w:val="28"/>
          <w:szCs w:val="32"/>
        </w:rPr>
        <w:t>。</w:t>
      </w:r>
    </w:p>
    <w:p w14:paraId="0C0398AD" w14:textId="77777777" w:rsidR="00B95338" w:rsidRDefault="006D7951">
      <w:pPr>
        <w:tabs>
          <w:tab w:val="left" w:pos="467"/>
        </w:tabs>
        <w:spacing w:line="540" w:lineRule="exact"/>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二、特色寝室标准</w:t>
      </w:r>
    </w:p>
    <w:p w14:paraId="0104DC13"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各类型特色寝室除满足基本标准外，还要符合以下标准：</w:t>
      </w:r>
    </w:p>
    <w:p w14:paraId="327B735C" w14:textId="77777777" w:rsidR="00B95338" w:rsidRDefault="006D7951">
      <w:pPr>
        <w:spacing w:line="540" w:lineRule="exact"/>
        <w:ind w:firstLineChars="200" w:firstLine="562"/>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（一）优良学风寝室</w:t>
      </w:r>
    </w:p>
    <w:p w14:paraId="45055B93" w14:textId="79B34636"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寝室平均成绩明显高于班级平均成绩，一年级寝室成员</w:t>
      </w:r>
      <w:r>
        <w:rPr>
          <w:rFonts w:ascii="仿宋_GB2312" w:eastAsia="仿宋_GB2312" w:hAnsi="宋体" w:cstheme="minorBidi" w:hint="eastAsia"/>
          <w:b/>
          <w:bCs/>
          <w:color w:val="000000"/>
          <w:sz w:val="28"/>
          <w:szCs w:val="32"/>
        </w:rPr>
        <w:t>半数及以上</w:t>
      </w:r>
      <w:proofErr w:type="gramStart"/>
      <w:r>
        <w:rPr>
          <w:rFonts w:ascii="仿宋_GB2312" w:eastAsia="仿宋_GB2312" w:hAnsi="宋体" w:cstheme="minorBidi" w:hint="eastAsia"/>
          <w:color w:val="000000"/>
          <w:sz w:val="28"/>
          <w:szCs w:val="32"/>
        </w:rPr>
        <w:t>上</w:t>
      </w:r>
      <w:proofErr w:type="gramEnd"/>
      <w:r>
        <w:rPr>
          <w:rFonts w:ascii="仿宋_GB2312" w:eastAsia="仿宋_GB2312" w:hAnsi="宋体" w:cstheme="minorBidi" w:hint="eastAsia"/>
          <w:color w:val="000000"/>
          <w:sz w:val="28"/>
          <w:szCs w:val="32"/>
        </w:rPr>
        <w:t>学期</w:t>
      </w:r>
      <w:proofErr w:type="gramStart"/>
      <w:r>
        <w:rPr>
          <w:rFonts w:ascii="仿宋_GB2312" w:eastAsia="仿宋_GB2312" w:hAnsi="宋体" w:cstheme="minorBidi" w:hint="eastAsia"/>
          <w:color w:val="000000"/>
          <w:sz w:val="28"/>
          <w:szCs w:val="32"/>
        </w:rPr>
        <w:t>学分绩点排名</w:t>
      </w:r>
      <w:proofErr w:type="gramEnd"/>
      <w:r>
        <w:rPr>
          <w:rFonts w:ascii="仿宋_GB2312" w:eastAsia="仿宋_GB2312" w:hAnsi="宋体" w:cstheme="minorBidi" w:hint="eastAsia"/>
          <w:color w:val="000000"/>
          <w:sz w:val="28"/>
          <w:szCs w:val="32"/>
        </w:rPr>
        <w:t>在班级</w:t>
      </w:r>
      <w:r w:rsidR="00F62E72">
        <w:rPr>
          <w:rFonts w:ascii="仿宋_GB2312" w:eastAsia="仿宋_GB2312" w:hAnsi="宋体" w:cstheme="minorBidi" w:hint="eastAsia"/>
          <w:color w:val="000000"/>
          <w:sz w:val="28"/>
          <w:szCs w:val="32"/>
        </w:rPr>
        <w:t>或专业</w:t>
      </w:r>
      <w:r>
        <w:rPr>
          <w:rFonts w:ascii="仿宋_GB2312" w:eastAsia="仿宋_GB2312" w:hAnsi="宋体" w:cstheme="minorBidi" w:hint="eastAsia"/>
          <w:color w:val="000000"/>
          <w:sz w:val="28"/>
          <w:szCs w:val="32"/>
        </w:rPr>
        <w:t>前30%，其他年级寝室成员上学年</w:t>
      </w:r>
      <w:r>
        <w:rPr>
          <w:rFonts w:ascii="仿宋_GB2312" w:eastAsia="仿宋_GB2312" w:hAnsi="宋体" w:cstheme="minorBidi" w:hint="eastAsia"/>
          <w:b/>
          <w:bCs/>
          <w:color w:val="000000"/>
          <w:sz w:val="28"/>
          <w:szCs w:val="32"/>
        </w:rPr>
        <w:t>半数及以上</w:t>
      </w:r>
      <w:r>
        <w:rPr>
          <w:rFonts w:ascii="仿宋_GB2312" w:eastAsia="仿宋_GB2312" w:hAnsi="宋体" w:cstheme="minorBidi" w:hint="eastAsia"/>
          <w:color w:val="000000"/>
          <w:sz w:val="28"/>
          <w:szCs w:val="32"/>
        </w:rPr>
        <w:t>获校优秀学生三等及以上奖学金，寝室成员无课程不及格记录。</w:t>
      </w:r>
    </w:p>
    <w:p w14:paraId="799702DC" w14:textId="77777777" w:rsidR="00B95338" w:rsidRDefault="006D7951">
      <w:pPr>
        <w:spacing w:line="540" w:lineRule="exact"/>
        <w:ind w:firstLineChars="200" w:firstLine="562"/>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w:t>
      </w:r>
      <w:r>
        <w:rPr>
          <w:rFonts w:ascii="仿宋_GB2312" w:eastAsia="仿宋_GB2312" w:hAnsi="宋体" w:cstheme="minorBidi" w:hint="eastAsia"/>
          <w:b/>
          <w:bCs/>
          <w:color w:val="000000"/>
          <w:sz w:val="28"/>
          <w:szCs w:val="32"/>
          <w:lang w:eastAsia="zh-Hans"/>
        </w:rPr>
        <w:t>二</w:t>
      </w:r>
      <w:r>
        <w:rPr>
          <w:rFonts w:ascii="仿宋_GB2312" w:eastAsia="仿宋_GB2312" w:hAnsi="宋体" w:cstheme="minorBidi" w:hint="eastAsia"/>
          <w:b/>
          <w:bCs/>
          <w:color w:val="000000"/>
          <w:sz w:val="28"/>
          <w:szCs w:val="32"/>
        </w:rPr>
        <w:t>）</w:t>
      </w:r>
      <w:r>
        <w:rPr>
          <w:rFonts w:ascii="仿宋_GB2312" w:eastAsia="仿宋_GB2312" w:hAnsi="宋体" w:cstheme="minorBidi" w:hint="eastAsia"/>
          <w:b/>
          <w:bCs/>
          <w:color w:val="000000"/>
          <w:sz w:val="28"/>
          <w:szCs w:val="32"/>
          <w:lang w:eastAsia="zh-Hans"/>
        </w:rPr>
        <w:t>学科竞赛优秀</w:t>
      </w:r>
      <w:r>
        <w:rPr>
          <w:rFonts w:ascii="仿宋_GB2312" w:eastAsia="仿宋_GB2312" w:hAnsi="宋体" w:cstheme="minorBidi" w:hint="eastAsia"/>
          <w:b/>
          <w:bCs/>
          <w:color w:val="000000"/>
          <w:sz w:val="28"/>
          <w:szCs w:val="32"/>
        </w:rPr>
        <w:t>寝室</w:t>
      </w:r>
    </w:p>
    <w:p w14:paraId="31559C06"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申报寝室需符合以下条件之一：</w:t>
      </w:r>
    </w:p>
    <w:p w14:paraId="3C4F4D73" w14:textId="77777777" w:rsidR="00B95338" w:rsidRDefault="006D7951">
      <w:pPr>
        <w:numPr>
          <w:ilvl w:val="0"/>
          <w:numId w:val="1"/>
        </w:num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寝室成员</w:t>
      </w:r>
      <w:r>
        <w:rPr>
          <w:rFonts w:ascii="仿宋_GB2312" w:eastAsia="仿宋_GB2312" w:hAnsi="宋体" w:cstheme="minorBidi" w:hint="eastAsia"/>
          <w:b/>
          <w:bCs/>
          <w:color w:val="000000"/>
          <w:sz w:val="28"/>
          <w:szCs w:val="32"/>
        </w:rPr>
        <w:t>半数及以上</w:t>
      </w:r>
      <w:r>
        <w:rPr>
          <w:rFonts w:ascii="仿宋_GB2312" w:eastAsia="仿宋_GB2312" w:hAnsi="宋体" w:cstheme="minorBidi" w:hint="eastAsia"/>
          <w:color w:val="000000"/>
          <w:sz w:val="28"/>
          <w:szCs w:val="32"/>
        </w:rPr>
        <w:t>获得</w:t>
      </w:r>
      <w:r>
        <w:rPr>
          <w:rFonts w:ascii="仿宋_GB2312" w:eastAsia="仿宋_GB2312" w:hAnsi="宋体" w:cstheme="minorBidi" w:hint="eastAsia"/>
          <w:color w:val="000000"/>
          <w:sz w:val="28"/>
          <w:szCs w:val="32"/>
          <w:lang w:eastAsia="zh-Hans"/>
        </w:rPr>
        <w:t>校</w:t>
      </w:r>
      <w:r>
        <w:rPr>
          <w:rFonts w:ascii="仿宋_GB2312" w:eastAsia="仿宋_GB2312" w:hAnsi="宋体" w:cstheme="minorBidi" w:hint="eastAsia"/>
          <w:color w:val="000000"/>
          <w:sz w:val="28"/>
          <w:szCs w:val="32"/>
        </w:rPr>
        <w:t>级及以上学科竞赛（纳入学校学生科技创新与竞赛奖励范围内的赛事）三等奖及以上奖项。</w:t>
      </w:r>
    </w:p>
    <w:p w14:paraId="495B0241" w14:textId="77777777" w:rsidR="00B95338" w:rsidRDefault="006D7951">
      <w:pPr>
        <w:numPr>
          <w:ilvl w:val="0"/>
          <w:numId w:val="1"/>
        </w:num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寝室成员</w:t>
      </w:r>
      <w:r>
        <w:rPr>
          <w:rFonts w:ascii="仿宋_GB2312" w:eastAsia="仿宋_GB2312" w:hAnsi="宋体" w:cstheme="minorBidi" w:hint="eastAsia"/>
          <w:b/>
          <w:bCs/>
          <w:color w:val="000000"/>
          <w:sz w:val="28"/>
          <w:szCs w:val="32"/>
        </w:rPr>
        <w:t>半数</w:t>
      </w:r>
      <w:r>
        <w:rPr>
          <w:rFonts w:ascii="仿宋_GB2312" w:eastAsia="仿宋_GB2312" w:hAnsi="宋体" w:cstheme="minorBidi" w:hint="eastAsia"/>
          <w:b/>
          <w:bCs/>
          <w:color w:val="000000"/>
          <w:sz w:val="28"/>
          <w:szCs w:val="32"/>
          <w:lang w:eastAsia="zh-Hans"/>
        </w:rPr>
        <w:t>及</w:t>
      </w:r>
      <w:r>
        <w:rPr>
          <w:rFonts w:ascii="仿宋_GB2312" w:eastAsia="仿宋_GB2312" w:hAnsi="宋体" w:cstheme="minorBidi" w:hint="eastAsia"/>
          <w:b/>
          <w:bCs/>
          <w:color w:val="000000"/>
          <w:sz w:val="28"/>
          <w:szCs w:val="32"/>
        </w:rPr>
        <w:t>以上</w:t>
      </w:r>
      <w:r>
        <w:rPr>
          <w:rFonts w:ascii="仿宋_GB2312" w:eastAsia="仿宋_GB2312" w:hAnsi="宋体" w:cstheme="minorBidi" w:hint="eastAsia"/>
          <w:color w:val="000000"/>
          <w:sz w:val="28"/>
          <w:szCs w:val="32"/>
        </w:rPr>
        <w:t>主持校级科研项目或在校级科研竞赛中</w:t>
      </w:r>
      <w:r>
        <w:rPr>
          <w:rFonts w:ascii="仿宋_GB2312" w:eastAsia="仿宋_GB2312" w:hAnsi="宋体" w:cstheme="minorBidi" w:hint="eastAsia"/>
          <w:color w:val="000000"/>
          <w:sz w:val="28"/>
          <w:szCs w:val="32"/>
        </w:rPr>
        <w:lastRenderedPageBreak/>
        <w:t xml:space="preserve">获奖。  </w:t>
      </w:r>
    </w:p>
    <w:p w14:paraId="43724A69"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3.寝室成员</w:t>
      </w:r>
      <w:r>
        <w:rPr>
          <w:rFonts w:ascii="仿宋_GB2312" w:eastAsia="仿宋_GB2312" w:hAnsi="宋体" w:cstheme="minorBidi" w:hint="eastAsia"/>
          <w:b/>
          <w:bCs/>
          <w:color w:val="000000"/>
          <w:sz w:val="28"/>
          <w:szCs w:val="32"/>
        </w:rPr>
        <w:t>半数及以上</w:t>
      </w:r>
      <w:r>
        <w:rPr>
          <w:rFonts w:ascii="仿宋_GB2312" w:eastAsia="仿宋_GB2312" w:hAnsi="宋体" w:cstheme="minorBidi" w:hint="eastAsia"/>
          <w:color w:val="000000"/>
          <w:sz w:val="28"/>
          <w:szCs w:val="32"/>
        </w:rPr>
        <w:t>以第一作者或导师第一作者、学生第二作者在国内外公开发行的刊物上发表专业论文。</w:t>
      </w:r>
    </w:p>
    <w:p w14:paraId="129D6CF9"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4.寝室成员</w:t>
      </w:r>
      <w:r>
        <w:rPr>
          <w:rFonts w:ascii="仿宋_GB2312" w:eastAsia="仿宋_GB2312" w:hAnsi="宋体" w:cstheme="minorBidi" w:hint="eastAsia"/>
          <w:b/>
          <w:bCs/>
          <w:color w:val="000000"/>
          <w:sz w:val="28"/>
          <w:szCs w:val="32"/>
        </w:rPr>
        <w:t>半数及以上</w:t>
      </w:r>
      <w:r>
        <w:rPr>
          <w:rFonts w:ascii="仿宋_GB2312" w:eastAsia="仿宋_GB2312" w:hAnsi="宋体" w:cstheme="minorBidi" w:hint="eastAsia"/>
          <w:color w:val="000000"/>
          <w:sz w:val="28"/>
          <w:szCs w:val="32"/>
        </w:rPr>
        <w:t>获得计算机软件著作权、发明专利、实用新型和外观设计专利等。</w:t>
      </w:r>
    </w:p>
    <w:p w14:paraId="3C6A433B"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5.寝室成员</w:t>
      </w:r>
      <w:r>
        <w:rPr>
          <w:rFonts w:ascii="仿宋_GB2312" w:eastAsia="仿宋_GB2312" w:hAnsi="宋体" w:cstheme="minorBidi" w:hint="eastAsia"/>
          <w:b/>
          <w:bCs/>
          <w:color w:val="000000"/>
          <w:sz w:val="28"/>
          <w:szCs w:val="32"/>
        </w:rPr>
        <w:t>半数及以上</w:t>
      </w:r>
      <w:r>
        <w:rPr>
          <w:rFonts w:ascii="仿宋_GB2312" w:eastAsia="仿宋_GB2312" w:hAnsi="宋体" w:cstheme="minorBidi" w:hint="eastAsia"/>
          <w:color w:val="000000"/>
          <w:sz w:val="28"/>
          <w:szCs w:val="32"/>
        </w:rPr>
        <w:t>在工商登记部门注册企业、个体工商户，或开展网络创业（按照《浙江省人力资源和社会保障厅浙江省财政厅关于印发高校毕业生网络创业认定暂行办法的通知》（浙</w:t>
      </w:r>
      <w:proofErr w:type="gramStart"/>
      <w:r>
        <w:rPr>
          <w:rFonts w:ascii="仿宋_GB2312" w:eastAsia="仿宋_GB2312" w:hAnsi="宋体" w:cstheme="minorBidi" w:hint="eastAsia"/>
          <w:color w:val="000000"/>
          <w:sz w:val="28"/>
          <w:szCs w:val="32"/>
        </w:rPr>
        <w:t>人社发</w:t>
      </w:r>
      <w:proofErr w:type="gramEnd"/>
      <w:r>
        <w:rPr>
          <w:rFonts w:ascii="仿宋_GB2312" w:eastAsia="仿宋_GB2312" w:hAnsi="宋体" w:cstheme="minorBidi" w:hint="eastAsia"/>
          <w:color w:val="000000"/>
          <w:sz w:val="28"/>
          <w:szCs w:val="32"/>
        </w:rPr>
        <w:t>〔2013〕199号）被认定为网络创业）。</w:t>
      </w:r>
    </w:p>
    <w:p w14:paraId="53A1FFCE" w14:textId="77777777" w:rsidR="00B95338" w:rsidRDefault="006D7951">
      <w:pPr>
        <w:spacing w:line="540" w:lineRule="exact"/>
        <w:ind w:firstLineChars="200" w:firstLine="562"/>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w:t>
      </w:r>
      <w:r>
        <w:rPr>
          <w:rFonts w:ascii="仿宋_GB2312" w:eastAsia="仿宋_GB2312" w:hAnsi="宋体" w:cstheme="minorBidi" w:hint="eastAsia"/>
          <w:b/>
          <w:bCs/>
          <w:color w:val="000000"/>
          <w:sz w:val="28"/>
          <w:szCs w:val="32"/>
          <w:lang w:eastAsia="zh-Hans"/>
        </w:rPr>
        <w:t>三</w:t>
      </w:r>
      <w:r>
        <w:rPr>
          <w:rFonts w:ascii="仿宋_GB2312" w:eastAsia="仿宋_GB2312" w:hAnsi="宋体" w:cstheme="minorBidi" w:hint="eastAsia"/>
          <w:b/>
          <w:bCs/>
          <w:color w:val="000000"/>
          <w:sz w:val="28"/>
          <w:szCs w:val="32"/>
        </w:rPr>
        <w:t>）外语优秀寝室</w:t>
      </w:r>
    </w:p>
    <w:p w14:paraId="08DF65B8"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申报寝室需符合以下条件之一：</w:t>
      </w:r>
    </w:p>
    <w:p w14:paraId="4BF0863A" w14:textId="55347FA4" w:rsidR="00F62E72"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1.</w:t>
      </w:r>
      <w:r w:rsidR="00F62E72" w:rsidRPr="00F62E72">
        <w:rPr>
          <w:rFonts w:hint="eastAsia"/>
        </w:rPr>
        <w:t xml:space="preserve"> </w:t>
      </w:r>
      <w:r w:rsidR="00F62E72" w:rsidRPr="00F62E72">
        <w:rPr>
          <w:rFonts w:ascii="仿宋_GB2312" w:eastAsia="仿宋_GB2312" w:hAnsi="宋体" w:cstheme="minorBidi" w:hint="eastAsia"/>
          <w:color w:val="000000"/>
          <w:sz w:val="28"/>
          <w:szCs w:val="32"/>
        </w:rPr>
        <w:t>一年级寝室成员全部通过大学外语四级，且</w:t>
      </w:r>
      <w:r w:rsidR="00F62E72" w:rsidRPr="00600DE4">
        <w:rPr>
          <w:rFonts w:ascii="仿宋_GB2312" w:eastAsia="仿宋_GB2312" w:hAnsi="宋体" w:cstheme="minorBidi" w:hint="eastAsia"/>
          <w:b/>
          <w:bCs/>
          <w:color w:val="000000"/>
          <w:sz w:val="28"/>
          <w:szCs w:val="32"/>
        </w:rPr>
        <w:t>半数及以上</w:t>
      </w:r>
      <w:r w:rsidR="00F62E72" w:rsidRPr="00F62E72">
        <w:rPr>
          <w:rFonts w:ascii="仿宋_GB2312" w:eastAsia="仿宋_GB2312" w:hAnsi="宋体" w:cstheme="minorBidi" w:hint="eastAsia"/>
          <w:color w:val="000000"/>
          <w:sz w:val="28"/>
          <w:szCs w:val="32"/>
        </w:rPr>
        <w:t>成员的考试成绩≥500分，二年级寝室成员全部通过大学外语六级,且</w:t>
      </w:r>
      <w:r w:rsidR="00F62E72" w:rsidRPr="00600DE4">
        <w:rPr>
          <w:rFonts w:ascii="仿宋_GB2312" w:eastAsia="仿宋_GB2312" w:hAnsi="宋体" w:cstheme="minorBidi" w:hint="eastAsia"/>
          <w:b/>
          <w:bCs/>
          <w:color w:val="000000"/>
          <w:sz w:val="28"/>
          <w:szCs w:val="32"/>
        </w:rPr>
        <w:t>半数及以上</w:t>
      </w:r>
      <w:r w:rsidR="00F62E72" w:rsidRPr="00F62E72">
        <w:rPr>
          <w:rFonts w:ascii="仿宋_GB2312" w:eastAsia="仿宋_GB2312" w:hAnsi="宋体" w:cstheme="minorBidi" w:hint="eastAsia"/>
          <w:color w:val="000000"/>
          <w:sz w:val="28"/>
          <w:szCs w:val="32"/>
        </w:rPr>
        <w:t>成员的考试成绩≥500分，三年级寝室成员全部通过大学外语六级,且</w:t>
      </w:r>
      <w:r w:rsidR="00F62E72" w:rsidRPr="00600DE4">
        <w:rPr>
          <w:rFonts w:ascii="仿宋_GB2312" w:eastAsia="仿宋_GB2312" w:hAnsi="宋体" w:cstheme="minorBidi" w:hint="eastAsia"/>
          <w:b/>
          <w:bCs/>
          <w:color w:val="000000"/>
          <w:sz w:val="28"/>
          <w:szCs w:val="32"/>
        </w:rPr>
        <w:t>半数及以上</w:t>
      </w:r>
      <w:r w:rsidR="00F62E72" w:rsidRPr="00F62E72">
        <w:rPr>
          <w:rFonts w:ascii="仿宋_GB2312" w:eastAsia="仿宋_GB2312" w:hAnsi="宋体" w:cstheme="minorBidi" w:hint="eastAsia"/>
          <w:color w:val="000000"/>
          <w:sz w:val="28"/>
          <w:szCs w:val="32"/>
        </w:rPr>
        <w:t>成员的考试成绩≥550分。</w:t>
      </w:r>
    </w:p>
    <w:p w14:paraId="33D0AE0E"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2.寝室成员</w:t>
      </w:r>
      <w:r>
        <w:rPr>
          <w:rFonts w:ascii="仿宋_GB2312" w:eastAsia="仿宋_GB2312" w:hAnsi="宋体" w:cstheme="minorBidi" w:hint="eastAsia"/>
          <w:b/>
          <w:bCs/>
          <w:color w:val="000000"/>
          <w:sz w:val="28"/>
          <w:szCs w:val="32"/>
        </w:rPr>
        <w:t>半数及</w:t>
      </w:r>
      <w:proofErr w:type="gramStart"/>
      <w:r>
        <w:rPr>
          <w:rFonts w:ascii="仿宋_GB2312" w:eastAsia="仿宋_GB2312" w:hAnsi="宋体" w:cstheme="minorBidi" w:hint="eastAsia"/>
          <w:b/>
          <w:bCs/>
          <w:color w:val="000000"/>
          <w:sz w:val="28"/>
          <w:szCs w:val="32"/>
        </w:rPr>
        <w:t>以上</w:t>
      </w:r>
      <w:r>
        <w:rPr>
          <w:rFonts w:ascii="仿宋_GB2312" w:eastAsia="仿宋_GB2312" w:hAnsi="宋体" w:cstheme="minorBidi" w:hint="eastAsia"/>
          <w:color w:val="000000"/>
          <w:sz w:val="28"/>
          <w:szCs w:val="32"/>
        </w:rPr>
        <w:t>雅思考试成绩</w:t>
      </w:r>
      <w:proofErr w:type="gramEnd"/>
      <w:r>
        <w:rPr>
          <w:rFonts w:ascii="仿宋_GB2312" w:eastAsia="仿宋_GB2312" w:hAnsi="宋体" w:cstheme="minorBidi" w:hint="eastAsia"/>
          <w:color w:val="000000"/>
          <w:sz w:val="28"/>
          <w:szCs w:val="32"/>
        </w:rPr>
        <w:t>≥7分、托福≥100分或GRE≥320分。</w:t>
      </w:r>
    </w:p>
    <w:p w14:paraId="67B22939"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3.寝室成员</w:t>
      </w:r>
      <w:r>
        <w:rPr>
          <w:rFonts w:ascii="仿宋_GB2312" w:eastAsia="仿宋_GB2312" w:hAnsi="宋体" w:cstheme="minorBidi" w:hint="eastAsia"/>
          <w:b/>
          <w:bCs/>
          <w:color w:val="000000"/>
          <w:sz w:val="28"/>
          <w:szCs w:val="32"/>
        </w:rPr>
        <w:t>半数及以上</w:t>
      </w:r>
      <w:r>
        <w:rPr>
          <w:rFonts w:ascii="仿宋_GB2312" w:eastAsia="仿宋_GB2312" w:hAnsi="宋体" w:cstheme="minorBidi" w:hint="eastAsia"/>
          <w:color w:val="000000"/>
          <w:sz w:val="28"/>
          <w:szCs w:val="32"/>
        </w:rPr>
        <w:t>在省级及以上相关外语专业类竞赛中获奖。</w:t>
      </w:r>
    </w:p>
    <w:p w14:paraId="38E45D41" w14:textId="77777777" w:rsidR="00B95338" w:rsidRDefault="006D7951">
      <w:pPr>
        <w:spacing w:line="540" w:lineRule="exact"/>
        <w:ind w:firstLineChars="200" w:firstLine="562"/>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w:t>
      </w:r>
      <w:r>
        <w:rPr>
          <w:rFonts w:ascii="仿宋_GB2312" w:eastAsia="仿宋_GB2312" w:hAnsi="宋体" w:cstheme="minorBidi" w:hint="eastAsia"/>
          <w:b/>
          <w:bCs/>
          <w:color w:val="000000"/>
          <w:sz w:val="28"/>
          <w:szCs w:val="32"/>
          <w:lang w:eastAsia="zh-Hans"/>
        </w:rPr>
        <w:t>四</w:t>
      </w:r>
      <w:r>
        <w:rPr>
          <w:rFonts w:ascii="仿宋_GB2312" w:eastAsia="仿宋_GB2312" w:hAnsi="宋体" w:cstheme="minorBidi" w:hint="eastAsia"/>
          <w:b/>
          <w:bCs/>
          <w:color w:val="000000"/>
          <w:sz w:val="28"/>
          <w:szCs w:val="32"/>
        </w:rPr>
        <w:t>）考研明星寝室</w:t>
      </w:r>
    </w:p>
    <w:p w14:paraId="2BDA4F85"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寝室成员</w:t>
      </w:r>
      <w:r>
        <w:rPr>
          <w:rFonts w:ascii="仿宋_GB2312" w:eastAsia="仿宋_GB2312" w:hAnsi="宋体" w:cstheme="minorBidi" w:hint="eastAsia"/>
          <w:b/>
          <w:bCs/>
          <w:color w:val="000000"/>
          <w:sz w:val="28"/>
          <w:szCs w:val="32"/>
        </w:rPr>
        <w:t>半数及以上</w:t>
      </w:r>
      <w:r>
        <w:rPr>
          <w:rFonts w:ascii="仿宋_GB2312" w:eastAsia="仿宋_GB2312" w:hAnsi="宋体" w:cstheme="minorBidi" w:hint="eastAsia"/>
          <w:color w:val="000000"/>
          <w:sz w:val="28"/>
          <w:szCs w:val="32"/>
        </w:rPr>
        <w:t>取得研究生入学资格或寝室成员</w:t>
      </w:r>
      <w:r>
        <w:rPr>
          <w:rFonts w:ascii="仿宋_GB2312" w:eastAsia="仿宋_GB2312" w:hAnsi="宋体" w:cstheme="minorBidi" w:hint="eastAsia"/>
          <w:b/>
          <w:bCs/>
          <w:color w:val="000000"/>
          <w:sz w:val="28"/>
          <w:szCs w:val="32"/>
        </w:rPr>
        <w:t>3/4及以上</w:t>
      </w:r>
      <w:r>
        <w:rPr>
          <w:rFonts w:ascii="仿宋_GB2312" w:eastAsia="仿宋_GB2312" w:hAnsi="宋体" w:cstheme="minorBidi" w:hint="eastAsia"/>
          <w:color w:val="000000"/>
          <w:sz w:val="28"/>
          <w:szCs w:val="32"/>
        </w:rPr>
        <w:t>参加全国硕士研究生入学考试且有人取得研究生入学资格。</w:t>
      </w:r>
    </w:p>
    <w:p w14:paraId="7129710A" w14:textId="77777777" w:rsidR="00B95338" w:rsidRDefault="006D7951">
      <w:pPr>
        <w:spacing w:line="540" w:lineRule="exact"/>
        <w:ind w:firstLineChars="200" w:firstLine="562"/>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（五）学生工作优秀寝室</w:t>
      </w:r>
    </w:p>
    <w:p w14:paraId="5DE270A9"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寝室成员</w:t>
      </w:r>
      <w:r>
        <w:rPr>
          <w:rFonts w:ascii="仿宋_GB2312" w:eastAsia="仿宋_GB2312" w:hAnsi="宋体" w:cstheme="minorBidi" w:hint="eastAsia"/>
          <w:b/>
          <w:bCs/>
          <w:color w:val="000000"/>
          <w:sz w:val="28"/>
          <w:szCs w:val="32"/>
        </w:rPr>
        <w:t>半数</w:t>
      </w:r>
      <w:r>
        <w:rPr>
          <w:rFonts w:ascii="仿宋_GB2312" w:eastAsia="仿宋_GB2312" w:hAnsi="宋体" w:cstheme="minorBidi" w:hint="eastAsia"/>
          <w:b/>
          <w:bCs/>
          <w:color w:val="000000"/>
          <w:sz w:val="28"/>
          <w:szCs w:val="32"/>
          <w:lang w:eastAsia="zh-Hans"/>
        </w:rPr>
        <w:t>及</w:t>
      </w:r>
      <w:r>
        <w:rPr>
          <w:rFonts w:ascii="仿宋_GB2312" w:eastAsia="仿宋_GB2312" w:hAnsi="宋体" w:cstheme="minorBidi" w:hint="eastAsia"/>
          <w:b/>
          <w:bCs/>
          <w:color w:val="000000"/>
          <w:sz w:val="28"/>
          <w:szCs w:val="32"/>
        </w:rPr>
        <w:t>以上</w:t>
      </w:r>
      <w:r>
        <w:rPr>
          <w:rFonts w:ascii="仿宋_GB2312" w:eastAsia="仿宋_GB2312" w:hAnsi="宋体" w:cstheme="minorBidi" w:hint="eastAsia"/>
          <w:color w:val="000000"/>
          <w:sz w:val="28"/>
          <w:szCs w:val="32"/>
        </w:rPr>
        <w:t>担任学生干部</w:t>
      </w:r>
      <w:r>
        <w:rPr>
          <w:rFonts w:ascii="仿宋_GB2312" w:eastAsia="仿宋_GB2312" w:hAnsi="宋体" w:cstheme="minorBidi"/>
          <w:color w:val="000000"/>
          <w:sz w:val="28"/>
          <w:szCs w:val="32"/>
        </w:rPr>
        <w:t>，</w:t>
      </w:r>
      <w:r>
        <w:rPr>
          <w:rFonts w:ascii="仿宋_GB2312" w:eastAsia="仿宋_GB2312" w:hAnsi="宋体" w:cstheme="minorBidi" w:hint="eastAsia"/>
          <w:color w:val="000000"/>
          <w:sz w:val="28"/>
          <w:szCs w:val="32"/>
          <w:lang w:eastAsia="zh-Hans"/>
        </w:rPr>
        <w:t>且工作表现优异</w:t>
      </w:r>
      <w:r>
        <w:rPr>
          <w:rFonts w:ascii="仿宋_GB2312" w:eastAsia="仿宋_GB2312" w:hAnsi="宋体" w:cstheme="minorBidi"/>
          <w:color w:val="000000"/>
          <w:sz w:val="28"/>
          <w:szCs w:val="32"/>
          <w:lang w:eastAsia="zh-Hans"/>
        </w:rPr>
        <w:t>。</w:t>
      </w:r>
    </w:p>
    <w:p w14:paraId="5308F01D" w14:textId="77777777" w:rsidR="00B95338" w:rsidRDefault="006D7951">
      <w:pPr>
        <w:spacing w:line="540" w:lineRule="exact"/>
        <w:ind w:firstLineChars="200" w:firstLine="562"/>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（六）文体优秀寝室</w:t>
      </w:r>
    </w:p>
    <w:p w14:paraId="18F077E2"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lastRenderedPageBreak/>
        <w:t>申报寝室需符合以下条件之一：1.寝室成员</w:t>
      </w:r>
      <w:r>
        <w:rPr>
          <w:rFonts w:ascii="仿宋_GB2312" w:eastAsia="仿宋_GB2312" w:hAnsi="宋体" w:cstheme="minorBidi" w:hint="eastAsia"/>
          <w:b/>
          <w:bCs/>
          <w:color w:val="000000"/>
          <w:sz w:val="28"/>
          <w:szCs w:val="32"/>
        </w:rPr>
        <w:t>半数</w:t>
      </w:r>
      <w:r>
        <w:rPr>
          <w:rFonts w:ascii="仿宋_GB2312" w:eastAsia="仿宋_GB2312" w:hAnsi="宋体" w:cstheme="minorBidi" w:hint="eastAsia"/>
          <w:b/>
          <w:bCs/>
          <w:color w:val="000000"/>
          <w:sz w:val="28"/>
          <w:szCs w:val="32"/>
          <w:lang w:eastAsia="zh-Hans"/>
        </w:rPr>
        <w:t>及</w:t>
      </w:r>
      <w:r>
        <w:rPr>
          <w:rFonts w:ascii="仿宋_GB2312" w:eastAsia="仿宋_GB2312" w:hAnsi="宋体" w:cstheme="minorBidi" w:hint="eastAsia"/>
          <w:b/>
          <w:bCs/>
          <w:color w:val="000000"/>
          <w:sz w:val="28"/>
          <w:szCs w:val="32"/>
        </w:rPr>
        <w:t>以上</w:t>
      </w:r>
      <w:r>
        <w:rPr>
          <w:rFonts w:ascii="仿宋_GB2312" w:eastAsia="仿宋_GB2312" w:hAnsi="宋体" w:cstheme="minorBidi" w:hint="eastAsia"/>
          <w:color w:val="000000"/>
          <w:sz w:val="28"/>
          <w:szCs w:val="32"/>
        </w:rPr>
        <w:t>在省级及以上体育赛事中获得个人前三或者团体第一。2.寝室成员</w:t>
      </w:r>
      <w:r>
        <w:rPr>
          <w:rFonts w:ascii="仿宋_GB2312" w:eastAsia="仿宋_GB2312" w:hAnsi="宋体" w:cstheme="minorBidi" w:hint="eastAsia"/>
          <w:b/>
          <w:bCs/>
          <w:color w:val="000000"/>
          <w:sz w:val="28"/>
          <w:szCs w:val="32"/>
        </w:rPr>
        <w:t>半数</w:t>
      </w:r>
      <w:r>
        <w:rPr>
          <w:rFonts w:ascii="仿宋_GB2312" w:eastAsia="仿宋_GB2312" w:hAnsi="宋体" w:cstheme="minorBidi" w:hint="eastAsia"/>
          <w:b/>
          <w:bCs/>
          <w:color w:val="000000"/>
          <w:sz w:val="28"/>
          <w:szCs w:val="32"/>
          <w:lang w:eastAsia="zh-Hans"/>
        </w:rPr>
        <w:t>及</w:t>
      </w:r>
      <w:r>
        <w:rPr>
          <w:rFonts w:ascii="仿宋_GB2312" w:eastAsia="仿宋_GB2312" w:hAnsi="宋体" w:cstheme="minorBidi" w:hint="eastAsia"/>
          <w:b/>
          <w:bCs/>
          <w:color w:val="000000"/>
          <w:sz w:val="28"/>
          <w:szCs w:val="32"/>
        </w:rPr>
        <w:t>以上</w:t>
      </w:r>
      <w:r>
        <w:rPr>
          <w:rFonts w:ascii="仿宋_GB2312" w:eastAsia="仿宋_GB2312" w:hAnsi="宋体" w:cstheme="minorBidi" w:hint="eastAsia"/>
          <w:color w:val="000000"/>
          <w:sz w:val="28"/>
          <w:szCs w:val="32"/>
        </w:rPr>
        <w:t>在省级及以上文艺赛事（如绘画、音乐、摄影等艺术类赛事）中获得个人前三或者团体第一。</w:t>
      </w:r>
    </w:p>
    <w:p w14:paraId="5C33C96E" w14:textId="77777777" w:rsidR="00B95338" w:rsidRDefault="006D7951">
      <w:pPr>
        <w:spacing w:line="540" w:lineRule="exact"/>
        <w:ind w:firstLineChars="200" w:firstLine="562"/>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（七）志愿服务优秀寝室</w:t>
      </w:r>
    </w:p>
    <w:p w14:paraId="49C360DE"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寝室成员</w:t>
      </w:r>
      <w:r>
        <w:rPr>
          <w:rFonts w:ascii="仿宋_GB2312" w:eastAsia="仿宋_GB2312" w:hAnsi="宋体" w:cstheme="minorBidi" w:hint="eastAsia"/>
          <w:b/>
          <w:bCs/>
          <w:color w:val="000000"/>
          <w:sz w:val="28"/>
          <w:szCs w:val="32"/>
        </w:rPr>
        <w:t>半数</w:t>
      </w:r>
      <w:r>
        <w:rPr>
          <w:rFonts w:ascii="仿宋_GB2312" w:eastAsia="仿宋_GB2312" w:hAnsi="宋体" w:cstheme="minorBidi" w:hint="eastAsia"/>
          <w:b/>
          <w:bCs/>
          <w:color w:val="000000"/>
          <w:sz w:val="28"/>
          <w:szCs w:val="32"/>
          <w:lang w:eastAsia="zh-Hans"/>
        </w:rPr>
        <w:t>及</w:t>
      </w:r>
      <w:r>
        <w:rPr>
          <w:rFonts w:ascii="仿宋_GB2312" w:eastAsia="仿宋_GB2312" w:hAnsi="宋体" w:cstheme="minorBidi" w:hint="eastAsia"/>
          <w:b/>
          <w:bCs/>
          <w:color w:val="000000"/>
          <w:sz w:val="28"/>
          <w:szCs w:val="32"/>
        </w:rPr>
        <w:t>以上</w:t>
      </w:r>
      <w:r>
        <w:rPr>
          <w:rFonts w:ascii="仿宋_GB2312" w:eastAsia="仿宋_GB2312" w:hAnsi="宋体" w:cstheme="minorBidi" w:hint="eastAsia"/>
          <w:color w:val="000000"/>
          <w:sz w:val="28"/>
          <w:szCs w:val="32"/>
        </w:rPr>
        <w:t>志愿者总时</w:t>
      </w:r>
      <w:proofErr w:type="gramStart"/>
      <w:r>
        <w:rPr>
          <w:rFonts w:ascii="仿宋_GB2312" w:eastAsia="仿宋_GB2312" w:hAnsi="宋体" w:cstheme="minorBidi" w:hint="eastAsia"/>
          <w:color w:val="000000"/>
          <w:sz w:val="28"/>
          <w:szCs w:val="32"/>
        </w:rPr>
        <w:t>长符合</w:t>
      </w:r>
      <w:proofErr w:type="gramEnd"/>
      <w:r>
        <w:rPr>
          <w:rFonts w:ascii="仿宋_GB2312" w:eastAsia="仿宋_GB2312" w:hAnsi="宋体" w:cstheme="minorBidi" w:hint="eastAsia"/>
          <w:color w:val="000000"/>
          <w:sz w:val="28"/>
          <w:szCs w:val="32"/>
        </w:rPr>
        <w:t>当年校级志愿者行动先进个人参评标准，或获得大学生暑期社会实践校级及以上优秀个人。</w:t>
      </w:r>
    </w:p>
    <w:p w14:paraId="676811AB" w14:textId="77777777" w:rsidR="00B95338" w:rsidRDefault="006D7951">
      <w:pPr>
        <w:spacing w:line="540" w:lineRule="exact"/>
        <w:ind w:firstLineChars="200" w:firstLine="562"/>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（八）党员先锋寝室</w:t>
      </w:r>
    </w:p>
    <w:p w14:paraId="1E7AB1FA"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寝室成员</w:t>
      </w:r>
      <w:r>
        <w:rPr>
          <w:rFonts w:ascii="仿宋_GB2312" w:eastAsia="仿宋_GB2312" w:hAnsi="宋体" w:cstheme="minorBidi" w:hint="eastAsia"/>
          <w:b/>
          <w:bCs/>
          <w:color w:val="000000"/>
          <w:sz w:val="28"/>
          <w:szCs w:val="32"/>
        </w:rPr>
        <w:t>半数</w:t>
      </w:r>
      <w:r>
        <w:rPr>
          <w:rFonts w:ascii="仿宋_GB2312" w:eastAsia="仿宋_GB2312" w:hAnsi="宋体" w:cstheme="minorBidi" w:hint="eastAsia"/>
          <w:b/>
          <w:bCs/>
          <w:color w:val="000000"/>
          <w:sz w:val="28"/>
          <w:szCs w:val="32"/>
          <w:lang w:eastAsia="zh-Hans"/>
        </w:rPr>
        <w:t>及</w:t>
      </w:r>
      <w:r>
        <w:rPr>
          <w:rFonts w:ascii="仿宋_GB2312" w:eastAsia="仿宋_GB2312" w:hAnsi="宋体" w:cstheme="minorBidi" w:hint="eastAsia"/>
          <w:b/>
          <w:bCs/>
          <w:color w:val="000000"/>
          <w:sz w:val="28"/>
          <w:szCs w:val="32"/>
        </w:rPr>
        <w:t>以上</w:t>
      </w:r>
      <w:r>
        <w:rPr>
          <w:rFonts w:ascii="仿宋_GB2312" w:eastAsia="仿宋_GB2312" w:hAnsi="宋体" w:cstheme="minorBidi" w:hint="eastAsia"/>
          <w:color w:val="000000"/>
          <w:sz w:val="28"/>
          <w:szCs w:val="32"/>
        </w:rPr>
        <w:t>为中共党员（含预备党员），且很好发挥党员先锋模范作用。</w:t>
      </w:r>
    </w:p>
    <w:p w14:paraId="640A8A07" w14:textId="77777777" w:rsidR="00B95338" w:rsidRDefault="006D7951">
      <w:pPr>
        <w:spacing w:line="540" w:lineRule="exact"/>
        <w:ind w:firstLineChars="200" w:firstLine="562"/>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（九）国际交流优秀寝室</w:t>
      </w:r>
    </w:p>
    <w:p w14:paraId="035E0FF4" w14:textId="77777777"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寝室成员</w:t>
      </w:r>
      <w:r>
        <w:rPr>
          <w:rFonts w:ascii="仿宋_GB2312" w:eastAsia="仿宋_GB2312" w:hAnsi="宋体" w:cstheme="minorBidi" w:hint="eastAsia"/>
          <w:b/>
          <w:bCs/>
          <w:color w:val="000000"/>
          <w:sz w:val="28"/>
          <w:szCs w:val="32"/>
        </w:rPr>
        <w:t>半数</w:t>
      </w:r>
      <w:r>
        <w:rPr>
          <w:rFonts w:ascii="仿宋_GB2312" w:eastAsia="仿宋_GB2312" w:hAnsi="宋体" w:cstheme="minorBidi" w:hint="eastAsia"/>
          <w:b/>
          <w:bCs/>
          <w:color w:val="000000"/>
          <w:sz w:val="28"/>
          <w:szCs w:val="32"/>
          <w:lang w:eastAsia="zh-Hans"/>
        </w:rPr>
        <w:t>及</w:t>
      </w:r>
      <w:r>
        <w:rPr>
          <w:rFonts w:ascii="仿宋_GB2312" w:eastAsia="仿宋_GB2312" w:hAnsi="宋体" w:cstheme="minorBidi" w:hint="eastAsia"/>
          <w:b/>
          <w:bCs/>
          <w:color w:val="000000"/>
          <w:sz w:val="28"/>
          <w:szCs w:val="32"/>
        </w:rPr>
        <w:t>以上</w:t>
      </w:r>
      <w:r>
        <w:rPr>
          <w:rFonts w:ascii="仿宋_GB2312" w:eastAsia="仿宋_GB2312" w:hAnsi="宋体" w:cstheme="minorBidi" w:hint="eastAsia"/>
          <w:color w:val="000000"/>
          <w:sz w:val="28"/>
          <w:szCs w:val="32"/>
        </w:rPr>
        <w:t>参与校院组织的出国（境）交流项目或国际志愿者活动或参与国际学术论坛的。</w:t>
      </w:r>
    </w:p>
    <w:p w14:paraId="4A96BC36" w14:textId="77777777" w:rsidR="00B95338" w:rsidRDefault="006D7951">
      <w:pPr>
        <w:spacing w:line="540" w:lineRule="exact"/>
        <w:ind w:firstLineChars="200" w:firstLine="562"/>
        <w:jc w:val="left"/>
        <w:rPr>
          <w:rFonts w:ascii="仿宋_GB2312" w:eastAsia="仿宋_GB2312" w:hAnsi="宋体" w:cstheme="minorBidi"/>
          <w:b/>
          <w:bCs/>
          <w:color w:val="000000"/>
          <w:sz w:val="28"/>
          <w:szCs w:val="32"/>
        </w:rPr>
      </w:pPr>
      <w:r>
        <w:rPr>
          <w:rFonts w:ascii="仿宋_GB2312" w:eastAsia="仿宋_GB2312" w:hAnsi="宋体" w:cstheme="minorBidi" w:hint="eastAsia"/>
          <w:b/>
          <w:bCs/>
          <w:color w:val="000000"/>
          <w:sz w:val="28"/>
          <w:szCs w:val="32"/>
        </w:rPr>
        <w:t>（十）和谐友善寝室</w:t>
      </w:r>
    </w:p>
    <w:p w14:paraId="13BF42C7" w14:textId="77C9369B" w:rsidR="00B95338" w:rsidRDefault="006D7951">
      <w:pPr>
        <w:spacing w:line="540" w:lineRule="exact"/>
        <w:ind w:firstLineChars="200" w:firstLine="560"/>
        <w:jc w:val="lef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寝室成员间能够团结友爱、和睦相处、互帮互助，在</w:t>
      </w:r>
      <w:r>
        <w:rPr>
          <w:rFonts w:ascii="仿宋_GB2312" w:eastAsia="仿宋_GB2312" w:hAnsi="宋体" w:cstheme="minorBidi" w:hint="eastAsia"/>
          <w:color w:val="000000"/>
          <w:sz w:val="28"/>
          <w:szCs w:val="32"/>
          <w:lang w:eastAsia="zh-Hans"/>
        </w:rPr>
        <w:t>人文学院</w:t>
      </w:r>
      <w:r>
        <w:rPr>
          <w:rFonts w:ascii="仿宋_GB2312" w:eastAsia="仿宋_GB2312" w:hAnsi="宋体" w:cstheme="minorBidi" w:hint="eastAsia"/>
          <w:color w:val="000000"/>
          <w:sz w:val="28"/>
          <w:szCs w:val="32"/>
        </w:rPr>
        <w:t>“</w:t>
      </w:r>
      <w:r w:rsidR="00B80826">
        <w:rPr>
          <w:rFonts w:ascii="仿宋_GB2312" w:eastAsia="仿宋_GB2312" w:hAnsi="宋体" w:cstheme="minorBidi" w:hint="eastAsia"/>
          <w:color w:val="000000"/>
          <w:sz w:val="28"/>
          <w:szCs w:val="32"/>
        </w:rPr>
        <w:t>‘寝’送情意，‘室’暖心田</w:t>
      </w:r>
      <w:r>
        <w:rPr>
          <w:rFonts w:ascii="仿宋_GB2312" w:eastAsia="仿宋_GB2312" w:hAnsi="宋体" w:cstheme="minorBidi" w:hint="eastAsia"/>
          <w:color w:val="000000"/>
          <w:sz w:val="28"/>
          <w:szCs w:val="32"/>
        </w:rPr>
        <w:t>”</w:t>
      </w:r>
      <w:r>
        <w:rPr>
          <w:rFonts w:ascii="仿宋_GB2312" w:eastAsia="仿宋_GB2312" w:hAnsi="宋体" w:cstheme="minorBidi" w:hint="eastAsia"/>
          <w:color w:val="000000"/>
          <w:sz w:val="28"/>
          <w:szCs w:val="32"/>
          <w:lang w:eastAsia="zh-Hans"/>
        </w:rPr>
        <w:t>寝室文化节系列活动中</w:t>
      </w:r>
      <w:r>
        <w:rPr>
          <w:rFonts w:ascii="仿宋_GB2312" w:eastAsia="仿宋_GB2312" w:hAnsi="宋体" w:cstheme="minorBidi" w:hint="eastAsia"/>
          <w:color w:val="000000"/>
          <w:sz w:val="28"/>
          <w:szCs w:val="32"/>
        </w:rPr>
        <w:t>获得优胜奖及以上的寝室</w:t>
      </w:r>
      <w:r>
        <w:rPr>
          <w:rFonts w:ascii="仿宋_GB2312" w:eastAsia="仿宋_GB2312" w:hAnsi="宋体" w:cstheme="minorBidi"/>
          <w:color w:val="000000"/>
          <w:sz w:val="28"/>
          <w:szCs w:val="32"/>
          <w:lang w:eastAsia="zh-Hans"/>
        </w:rPr>
        <w:t>。</w:t>
      </w:r>
    </w:p>
    <w:p w14:paraId="2B7199FF" w14:textId="77777777" w:rsidR="00B95338" w:rsidRDefault="00B95338">
      <w:pPr>
        <w:spacing w:line="540" w:lineRule="exact"/>
        <w:ind w:firstLineChars="200" w:firstLine="560"/>
        <w:jc w:val="left"/>
        <w:rPr>
          <w:rFonts w:ascii="仿宋_GB2312" w:eastAsia="仿宋_GB2312" w:hAnsi="宋体" w:cstheme="minorBidi"/>
          <w:color w:val="000000"/>
          <w:sz w:val="28"/>
          <w:szCs w:val="32"/>
        </w:rPr>
      </w:pPr>
    </w:p>
    <w:p w14:paraId="402D8CF9" w14:textId="77777777" w:rsidR="00B95338" w:rsidRDefault="00B95338">
      <w:pPr>
        <w:spacing w:line="540" w:lineRule="exact"/>
        <w:ind w:firstLineChars="200" w:firstLine="560"/>
        <w:jc w:val="right"/>
        <w:rPr>
          <w:rFonts w:ascii="仿宋_GB2312" w:eastAsia="仿宋_GB2312" w:hAnsi="宋体" w:cstheme="minorBidi"/>
          <w:color w:val="000000"/>
          <w:sz w:val="28"/>
          <w:szCs w:val="32"/>
        </w:rPr>
      </w:pPr>
    </w:p>
    <w:p w14:paraId="2E861548" w14:textId="77777777" w:rsidR="00B95338" w:rsidRDefault="006D7951">
      <w:pPr>
        <w:spacing w:line="540" w:lineRule="exact"/>
        <w:ind w:firstLineChars="200" w:firstLine="560"/>
        <w:jc w:val="righ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浙江师范大学人文学院</w:t>
      </w:r>
    </w:p>
    <w:p w14:paraId="68EB496A" w14:textId="77777777" w:rsidR="00B95338" w:rsidRDefault="006D7951">
      <w:pPr>
        <w:spacing w:line="540" w:lineRule="exact"/>
        <w:ind w:firstLineChars="200" w:firstLine="560"/>
        <w:jc w:val="right"/>
        <w:rPr>
          <w:rFonts w:ascii="仿宋_GB2312" w:eastAsia="仿宋_GB2312" w:hAnsi="宋体" w:cstheme="minorBidi"/>
          <w:color w:val="000000"/>
          <w:sz w:val="28"/>
          <w:szCs w:val="32"/>
        </w:rPr>
      </w:pPr>
      <w:r>
        <w:rPr>
          <w:rFonts w:ascii="仿宋_GB2312" w:eastAsia="仿宋_GB2312" w:hAnsi="宋体" w:cstheme="minorBidi" w:hint="eastAsia"/>
          <w:color w:val="000000"/>
          <w:sz w:val="28"/>
          <w:szCs w:val="32"/>
        </w:rPr>
        <w:t>2022年</w:t>
      </w:r>
      <w:r>
        <w:rPr>
          <w:rFonts w:ascii="仿宋_GB2312" w:eastAsia="仿宋_GB2312" w:hAnsi="宋体" w:cstheme="minorBidi"/>
          <w:color w:val="000000"/>
          <w:sz w:val="28"/>
          <w:szCs w:val="32"/>
        </w:rPr>
        <w:t>6</w:t>
      </w:r>
      <w:r>
        <w:rPr>
          <w:rFonts w:ascii="仿宋_GB2312" w:eastAsia="仿宋_GB2312" w:hAnsi="宋体" w:cstheme="minorBidi" w:hint="eastAsia"/>
          <w:color w:val="000000"/>
          <w:sz w:val="28"/>
          <w:szCs w:val="32"/>
        </w:rPr>
        <w:t>月</w:t>
      </w:r>
    </w:p>
    <w:p w14:paraId="256C54AE" w14:textId="77777777" w:rsidR="00B95338" w:rsidRDefault="00B95338"/>
    <w:sectPr w:rsidR="00B953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B69755" w14:textId="77777777" w:rsidR="00740690" w:rsidRDefault="00740690" w:rsidP="00F62E72">
      <w:r>
        <w:separator/>
      </w:r>
    </w:p>
  </w:endnote>
  <w:endnote w:type="continuationSeparator" w:id="0">
    <w:p w14:paraId="1A1ADB3F" w14:textId="77777777" w:rsidR="00740690" w:rsidRDefault="00740690" w:rsidP="00F62E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9ADB1" w14:textId="77777777" w:rsidR="00740690" w:rsidRDefault="00740690" w:rsidP="00F62E72">
      <w:r>
        <w:separator/>
      </w:r>
    </w:p>
  </w:footnote>
  <w:footnote w:type="continuationSeparator" w:id="0">
    <w:p w14:paraId="00CE6E66" w14:textId="77777777" w:rsidR="00740690" w:rsidRDefault="00740690" w:rsidP="00F62E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B32FF7"/>
    <w:multiLevelType w:val="singleLevel"/>
    <w:tmpl w:val="60B32FF7"/>
    <w:lvl w:ilvl="0">
      <w:start w:val="1"/>
      <w:numFmt w:val="decimal"/>
      <w:suff w:val="nothing"/>
      <w:lvlText w:val="%1."/>
      <w:lvlJc w:val="left"/>
    </w:lvl>
  </w:abstractNum>
  <w:num w:numId="1" w16cid:durableId="1689258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RkOGM4Yjc2ZGQ5ZmJkNDRmMWJjY2U5ODA5YjExY2EifQ=="/>
  </w:docVars>
  <w:rsids>
    <w:rsidRoot w:val="2BCE5304"/>
    <w:rsid w:val="C3FF52FE"/>
    <w:rsid w:val="C7B7B080"/>
    <w:rsid w:val="DBF7287A"/>
    <w:rsid w:val="DBFCC446"/>
    <w:rsid w:val="EBFD41DE"/>
    <w:rsid w:val="F33BD800"/>
    <w:rsid w:val="FC631D3E"/>
    <w:rsid w:val="FEFFF7BD"/>
    <w:rsid w:val="FF4FF9B0"/>
    <w:rsid w:val="FF65E3C5"/>
    <w:rsid w:val="FF76E2D8"/>
    <w:rsid w:val="FFE20EB9"/>
    <w:rsid w:val="FFF56FFE"/>
    <w:rsid w:val="001A5991"/>
    <w:rsid w:val="00600DE4"/>
    <w:rsid w:val="006D7951"/>
    <w:rsid w:val="00740690"/>
    <w:rsid w:val="00B80826"/>
    <w:rsid w:val="00B95338"/>
    <w:rsid w:val="00F62E72"/>
    <w:rsid w:val="0FF96E9D"/>
    <w:rsid w:val="110824F7"/>
    <w:rsid w:val="117ABD51"/>
    <w:rsid w:val="1F7FF876"/>
    <w:rsid w:val="2BCE5304"/>
    <w:rsid w:val="3DAA64AB"/>
    <w:rsid w:val="3EE748C7"/>
    <w:rsid w:val="3FEF531F"/>
    <w:rsid w:val="41DA697D"/>
    <w:rsid w:val="4BD732C7"/>
    <w:rsid w:val="5BBFA568"/>
    <w:rsid w:val="5BF34446"/>
    <w:rsid w:val="5EBFE60F"/>
    <w:rsid w:val="68A707D2"/>
    <w:rsid w:val="6B193C91"/>
    <w:rsid w:val="6DFF180A"/>
    <w:rsid w:val="6EDFDDAC"/>
    <w:rsid w:val="6FC788E8"/>
    <w:rsid w:val="71DFB46C"/>
    <w:rsid w:val="71FE72DA"/>
    <w:rsid w:val="797F59BF"/>
    <w:rsid w:val="7CBE6521"/>
    <w:rsid w:val="7DA5CA04"/>
    <w:rsid w:val="7EFF3850"/>
    <w:rsid w:val="7FE7CB8C"/>
    <w:rsid w:val="83FF79CD"/>
    <w:rsid w:val="AFAD4802"/>
    <w:rsid w:val="AFAF13D7"/>
    <w:rsid w:val="B9FC3640"/>
    <w:rsid w:val="BF9D94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27843A"/>
  <w15:docId w15:val="{FC80472C-15E7-47F5-BFC9-0B18B865C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header"/>
    <w:basedOn w:val="a"/>
    <w:link w:val="a5"/>
    <w:rsid w:val="00F62E7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F62E72"/>
    <w:rPr>
      <w:rFonts w:ascii="Times New Roman" w:eastAsia="宋体" w:hAnsi="Times New Roman" w:cs="Times New Roman"/>
      <w:kern w:val="2"/>
      <w:sz w:val="18"/>
      <w:szCs w:val="18"/>
    </w:rPr>
  </w:style>
  <w:style w:type="paragraph" w:styleId="a6">
    <w:name w:val="footer"/>
    <w:basedOn w:val="a"/>
    <w:link w:val="a7"/>
    <w:rsid w:val="00F62E72"/>
    <w:pPr>
      <w:tabs>
        <w:tab w:val="center" w:pos="4153"/>
        <w:tab w:val="right" w:pos="8306"/>
      </w:tabs>
      <w:snapToGrid w:val="0"/>
      <w:jc w:val="left"/>
    </w:pPr>
    <w:rPr>
      <w:sz w:val="18"/>
      <w:szCs w:val="18"/>
    </w:rPr>
  </w:style>
  <w:style w:type="character" w:customStyle="1" w:styleId="a7">
    <w:name w:val="页脚 字符"/>
    <w:basedOn w:val="a0"/>
    <w:link w:val="a6"/>
    <w:rsid w:val="00F62E72"/>
    <w:rPr>
      <w:rFonts w:ascii="Times New Roman" w:eastAsia="宋体" w:hAnsi="Times New Roman" w:cs="Times New Roman"/>
      <w:kern w:val="2"/>
      <w:sz w:val="18"/>
      <w:szCs w:val="18"/>
    </w:rPr>
  </w:style>
  <w:style w:type="paragraph" w:styleId="a8">
    <w:name w:val="Revision"/>
    <w:hidden/>
    <w:uiPriority w:val="99"/>
    <w:semiHidden/>
    <w:rsid w:val="00F62E72"/>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208</Words>
  <Characters>1189</Characters>
  <Application>Microsoft Office Word</Application>
  <DocSecurity>0</DocSecurity>
  <Lines>9</Lines>
  <Paragraphs>2</Paragraphs>
  <ScaleCrop>false</ScaleCrop>
  <Company/>
  <LinksUpToDate>false</LinksUpToDate>
  <CharactersWithSpaces>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北城半夏</dc:creator>
  <cp:lastModifiedBy>1316647930@qq.com</cp:lastModifiedBy>
  <cp:revision>3</cp:revision>
  <dcterms:created xsi:type="dcterms:W3CDTF">2021-05-29T23:40:00Z</dcterms:created>
  <dcterms:modified xsi:type="dcterms:W3CDTF">2022-06-07T08:58:00Z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17675CACF57949FFB9CC5AB2DEA43DC4</vt:lpwstr>
  </property>
</Properties>
</file>