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tabs>
          <w:tab w:val="right" w:leader="dot" w:pos="9020"/>
        </w:tabs>
        <w:ind w:left="0" w:leftChars="0" w:firstLine="0" w:firstLineChars="0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2：</w:t>
      </w:r>
    </w:p>
    <w:p>
      <w:pPr>
        <w:ind w:right="-273" w:rightChars="-124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浙江师范大学第十三届大学生中华经典诵读大赛初赛朗读篇目目录</w:t>
      </w:r>
    </w:p>
    <w:p>
      <w:pPr>
        <w:pStyle w:val="12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2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/>
          <w:bCs/>
          <w:sz w:val="24"/>
          <w:szCs w:val="24"/>
        </w:rPr>
        <w:instrText xml:space="preserve">TOC \o "1-3" \h \u </w:instrText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/>
          <w:bCs/>
          <w:sz w:val="24"/>
          <w:szCs w:val="24"/>
        </w:rPr>
        <w:instrText xml:space="preserve"> HYPERLINK \l _Toc32219 </w:instrText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b/>
          <w:bCs/>
          <w:sz w:val="24"/>
          <w:szCs w:val="24"/>
        </w:rPr>
        <w:t>古代作品 15 篇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_Toc2408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1.诗经·国风·氓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_Toc2408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_Toc12256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论语·季氏篇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_Toc12256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_Toc29518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孟子·公孙丑上（节选）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_Toc29518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_Toc3576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sz w:val="24"/>
          <w:szCs w:val="24"/>
        </w:rPr>
        <w:t>荀子·修身（节选）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_Toc3576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_Toc13003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sz w:val="24"/>
          <w:szCs w:val="24"/>
        </w:rPr>
        <w:t>礼记•礼运（节选）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_Toc13003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_Toc15055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 w:cs="宋体"/>
          <w:sz w:val="24"/>
          <w:szCs w:val="24"/>
        </w:rPr>
        <w:t>古诗十九首(选二首)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_Toc15055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_Toc120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sz w:val="24"/>
          <w:szCs w:val="24"/>
        </w:rPr>
        <w:t>五柳先生传（陶渊明）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_Toc120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_Toc4816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</w:t>
      </w:r>
      <w:r>
        <w:rPr>
          <w:rFonts w:hint="eastAsia" w:ascii="宋体" w:hAnsi="宋体" w:eastAsia="宋体" w:cs="宋体"/>
          <w:sz w:val="24"/>
          <w:szCs w:val="24"/>
        </w:rPr>
        <w:t>西洲曲（南朝乐府）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_Toc4816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_Toc31871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9.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梦游天姥吟留别（李白）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_Toc31871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_Toc15675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</w:t>
      </w:r>
      <w:r>
        <w:rPr>
          <w:rFonts w:hint="eastAsia" w:ascii="宋体" w:hAnsi="宋体" w:eastAsia="宋体" w:cs="宋体"/>
          <w:sz w:val="24"/>
          <w:szCs w:val="24"/>
        </w:rPr>
        <w:t>饮中八仙歌(杜甫)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_Toc15675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_Toc8665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</w:t>
      </w:r>
      <w:r>
        <w:rPr>
          <w:rFonts w:hint="eastAsia" w:ascii="宋体" w:hAnsi="宋体" w:eastAsia="宋体" w:cs="宋体"/>
          <w:sz w:val="24"/>
          <w:szCs w:val="24"/>
        </w:rPr>
        <w:t>原毁（节选）（韩愈）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_Toc8665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_Toc24317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</w:t>
      </w:r>
      <w:r>
        <w:rPr>
          <w:rFonts w:hint="eastAsia" w:ascii="宋体" w:hAnsi="宋体" w:eastAsia="宋体" w:cs="宋体"/>
          <w:sz w:val="24"/>
          <w:szCs w:val="24"/>
        </w:rPr>
        <w:t>夜半乐•冻云黯淡天气（柳永）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_Toc24317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_Toc2122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</w:t>
      </w:r>
      <w:r>
        <w:rPr>
          <w:rFonts w:hint="eastAsia" w:ascii="宋体" w:hAnsi="宋体" w:eastAsia="宋体" w:cs="宋体"/>
          <w:sz w:val="24"/>
          <w:szCs w:val="24"/>
        </w:rPr>
        <w:t>八声甘州·寄参寥子（苏轼）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_Toc2122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_Toc17703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</w:t>
      </w:r>
      <w:r>
        <w:rPr>
          <w:rFonts w:hint="eastAsia" w:ascii="宋体" w:hAnsi="宋体" w:eastAsia="宋体" w:cs="宋体"/>
          <w:sz w:val="24"/>
          <w:szCs w:val="24"/>
        </w:rPr>
        <w:t>徐文长传（节选）（袁宏道）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_Toc17703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_Toc4985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15.</w:t>
      </w:r>
      <w:r>
        <w:rPr>
          <w:rFonts w:hint="eastAsia" w:ascii="宋体" w:hAnsi="宋体" w:eastAsia="宋体" w:cs="宋体"/>
          <w:sz w:val="24"/>
          <w:szCs w:val="24"/>
        </w:rPr>
        <w:t>金缕曲·赠梁汾（纳兰性德）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_Toc4985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2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/>
          <w:bCs/>
          <w:sz w:val="24"/>
          <w:szCs w:val="24"/>
        </w:rPr>
        <w:instrText xml:space="preserve"> HYPERLINK \l _Toc19508 </w:instrText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b/>
          <w:bCs/>
          <w:sz w:val="24"/>
          <w:szCs w:val="24"/>
        </w:rPr>
        <w:t>近现当代作品 15 篇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_Toc24477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16.</w:t>
      </w:r>
      <w:r>
        <w:rPr>
          <w:rFonts w:hint="eastAsia" w:ascii="宋体" w:hAnsi="宋体" w:eastAsia="宋体" w:cs="宋体"/>
          <w:sz w:val="24"/>
          <w:szCs w:val="24"/>
        </w:rPr>
        <w:t>少年中国说(节选）（梁启超)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_Toc24477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_Toc12937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17.</w:t>
      </w:r>
      <w:r>
        <w:rPr>
          <w:rFonts w:hint="eastAsia" w:ascii="宋体" w:hAnsi="宋体" w:eastAsia="宋体" w:cs="宋体"/>
          <w:sz w:val="24"/>
          <w:szCs w:val="24"/>
        </w:rPr>
        <w:t>野草·一觉（节选）（鲁迅）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_Toc12937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_Toc131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18.</w:t>
      </w:r>
      <w:r>
        <w:rPr>
          <w:rFonts w:hint="eastAsia" w:ascii="宋体" w:hAnsi="宋体" w:eastAsia="宋体" w:cs="宋体"/>
          <w:sz w:val="24"/>
          <w:szCs w:val="24"/>
        </w:rPr>
        <w:t>贺新郎·读史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毛泽东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_Toc131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_Toc14280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19.</w:t>
      </w:r>
      <w:r>
        <w:rPr>
          <w:rFonts w:hint="eastAsia" w:ascii="宋体" w:hAnsi="宋体" w:eastAsia="宋体" w:cs="宋体"/>
          <w:sz w:val="24"/>
          <w:szCs w:val="24"/>
        </w:rPr>
        <w:t>论命运（节选）（冯友兰）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_Toc14280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_Toc3597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20.</w:t>
      </w:r>
      <w:r>
        <w:rPr>
          <w:rFonts w:hint="eastAsia" w:ascii="宋体" w:hAnsi="宋体" w:eastAsia="宋体" w:cs="宋体"/>
          <w:sz w:val="24"/>
          <w:szCs w:val="24"/>
        </w:rPr>
        <w:t>翡冷翠山居闲话（节选）（徐志摩）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_Toc3597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_Toc14322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21.</w:t>
      </w:r>
      <w:r>
        <w:rPr>
          <w:rFonts w:hint="eastAsia" w:ascii="宋体" w:hAnsi="宋体" w:eastAsia="宋体" w:cs="宋体"/>
          <w:sz w:val="24"/>
          <w:szCs w:val="24"/>
        </w:rPr>
        <w:t>春晖的一月（节选）（朱自清）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_Toc14322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_Toc4436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22.</w:t>
      </w:r>
      <w:r>
        <w:rPr>
          <w:rFonts w:hint="eastAsia" w:ascii="宋体" w:hAnsi="宋体" w:eastAsia="宋体" w:cs="宋体"/>
          <w:sz w:val="24"/>
          <w:szCs w:val="24"/>
        </w:rPr>
        <w:t>我用残损的手掌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戴望舒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_Toc4436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_Toc10351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23.黎明的通知（节选）（艾青）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_Toc10351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_Toc16391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24.</w:t>
      </w:r>
      <w:r>
        <w:rPr>
          <w:rFonts w:hint="eastAsia" w:ascii="宋体" w:hAnsi="宋体" w:eastAsia="宋体" w:cs="宋体"/>
          <w:sz w:val="24"/>
          <w:szCs w:val="24"/>
        </w:rPr>
        <w:t>预言(何其芳)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_Toc16391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_Toc20080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24.</w:t>
      </w:r>
      <w:r>
        <w:rPr>
          <w:rFonts w:hint="eastAsia" w:ascii="宋体" w:hAnsi="宋体" w:eastAsia="宋体" w:cs="宋体"/>
          <w:sz w:val="24"/>
          <w:szCs w:val="24"/>
        </w:rPr>
        <w:t>赞美（节选）（穆旦）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_Toc20080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_Toc8146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26.</w:t>
      </w:r>
      <w:r>
        <w:rPr>
          <w:rFonts w:hint="eastAsia" w:ascii="宋体" w:hAnsi="宋体" w:eastAsia="宋体" w:cs="宋体"/>
          <w:sz w:val="24"/>
          <w:szCs w:val="24"/>
        </w:rPr>
        <w:t>哥伦比亚的倒影（节选）（木心）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_Toc8146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_Toc329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27.</w:t>
      </w:r>
      <w:r>
        <w:rPr>
          <w:rFonts w:hint="eastAsia" w:ascii="宋体" w:hAnsi="宋体" w:eastAsia="宋体" w:cs="宋体"/>
          <w:sz w:val="24"/>
          <w:szCs w:val="24"/>
        </w:rPr>
        <w:t>及早找到最适合自己的领域（节选）（周国平）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_Toc329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_Toc14784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28.</w:t>
      </w:r>
      <w:r>
        <w:rPr>
          <w:rFonts w:hint="eastAsia" w:ascii="宋体" w:hAnsi="宋体" w:eastAsia="宋体" w:cs="宋体"/>
          <w:sz w:val="24"/>
          <w:szCs w:val="24"/>
        </w:rPr>
        <w:t>青春（节选）（赵丽宏）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_Toc14784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_Toc8372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29.</w:t>
      </w:r>
      <w:r>
        <w:rPr>
          <w:rFonts w:hint="eastAsia" w:ascii="宋体" w:hAnsi="宋体" w:eastAsia="宋体" w:cs="宋体"/>
          <w:sz w:val="24"/>
          <w:szCs w:val="24"/>
        </w:rPr>
        <w:t>这也是一切——答一位青年朋友的《一切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舒婷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_Toc8372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pStyle w:val="13"/>
        <w:keepNext w:val="0"/>
        <w:keepLines w:val="0"/>
        <w:pageBreakBefore w:val="0"/>
        <w:widowControl/>
        <w:tabs>
          <w:tab w:val="right" w:leader="dot" w:pos="9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</w:rPr>
        <w:instrText xml:space="preserve"> HYPERLINK \l _Toc1535 </w:instrText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30.</w:t>
      </w:r>
      <w:r>
        <w:rPr>
          <w:rFonts w:hint="eastAsia" w:ascii="宋体" w:hAnsi="宋体" w:eastAsia="宋体" w:cs="宋体"/>
          <w:sz w:val="24"/>
          <w:szCs w:val="24"/>
        </w:rPr>
        <w:t>风铃（节选）（林清玄）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_Toc1535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</w:pPr>
      <w:r>
        <w:rPr>
          <w:rFonts w:hint="eastAsia" w:ascii="宋体" w:hAnsi="宋体" w:eastAsia="宋体" w:cs="宋体"/>
          <w:bCs/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0A6E4D"/>
    <w:multiLevelType w:val="multilevel"/>
    <w:tmpl w:val="550A6E4D"/>
    <w:lvl w:ilvl="0" w:tentative="0">
      <w:start w:val="1"/>
      <w:numFmt w:val="none"/>
      <w:suff w:val="nothing"/>
      <w:lvlText w:val="四、%1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1" w:tentative="0">
      <w:start w:val="1"/>
      <w:numFmt w:val="none"/>
      <w:suff w:val="nothing"/>
      <w:lvlText w:val="16."/>
      <w:lvlJc w:val="left"/>
      <w:pPr>
        <w:ind w:left="0" w:firstLine="0"/>
      </w:pPr>
      <w:rPr>
        <w:rFonts w:hint="default" w:ascii="宋体" w:hAnsi="宋体" w:eastAsia="宋体" w:cs="宋体"/>
      </w:rPr>
    </w:lvl>
    <w:lvl w:ilvl="2" w:tentative="0">
      <w:start w:val="1"/>
      <w:numFmt w:val="none"/>
      <w:suff w:val="nothing"/>
      <w:lvlText w:val="16.1"/>
      <w:lvlJc w:val="left"/>
      <w:pPr>
        <w:ind w:left="0" w:firstLine="400"/>
      </w:pPr>
      <w:rPr>
        <w:rFonts w:hint="default" w:ascii="宋体" w:hAnsi="宋体" w:eastAsia="宋体" w:cs="宋体"/>
      </w:rPr>
    </w:lvl>
    <w:lvl w:ilvl="3" w:tentative="0">
      <w:start w:val="1"/>
      <w:numFmt w:val="decimalEnclosedCircleChinese"/>
      <w:pStyle w:val="5"/>
      <w:suff w:val="nothing"/>
      <w:lvlText w:val="%4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none"/>
      <w:suff w:val="nothing"/>
      <w:lvlText w:val="附件（1）："/>
      <w:lvlJc w:val="left"/>
      <w:pPr>
        <w:ind w:left="0" w:firstLine="402"/>
      </w:pPr>
      <w:rPr>
        <w:rFonts w:hint="default" w:ascii="宋体" w:hAnsi="宋体" w:eastAsia="宋体" w:cs="宋体"/>
      </w:rPr>
    </w:lvl>
    <w:lvl w:ilvl="5" w:tentative="0">
      <w:start w:val="1"/>
      <w:numFmt w:val="none"/>
      <w:pStyle w:val="7"/>
      <w:suff w:val="nothing"/>
      <w:lvlText w:val="附录一："/>
      <w:lvlJc w:val="left"/>
      <w:pPr>
        <w:ind w:left="0" w:firstLine="402"/>
      </w:pPr>
      <w:rPr>
        <w:rFonts w:hint="default" w:ascii="宋体" w:hAnsi="宋体" w:eastAsia="宋体" w:cs="宋体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534D0"/>
    <w:rsid w:val="07731A20"/>
    <w:rsid w:val="19A926BD"/>
    <w:rsid w:val="1DC6411B"/>
    <w:rsid w:val="1E272169"/>
    <w:rsid w:val="215619A0"/>
    <w:rsid w:val="21B56D81"/>
    <w:rsid w:val="27C16E0C"/>
    <w:rsid w:val="2B8D26C6"/>
    <w:rsid w:val="2D9E60B0"/>
    <w:rsid w:val="328B2177"/>
    <w:rsid w:val="329D069C"/>
    <w:rsid w:val="3A781777"/>
    <w:rsid w:val="3CEE2962"/>
    <w:rsid w:val="3F753C6C"/>
    <w:rsid w:val="44CB10EC"/>
    <w:rsid w:val="4716683B"/>
    <w:rsid w:val="4A970980"/>
    <w:rsid w:val="5085623C"/>
    <w:rsid w:val="52396A70"/>
    <w:rsid w:val="54B916F3"/>
    <w:rsid w:val="6CFE4D43"/>
    <w:rsid w:val="726801D9"/>
    <w:rsid w:val="785534D0"/>
    <w:rsid w:val="7C0B250C"/>
    <w:rsid w:val="7C812FC8"/>
    <w:rsid w:val="7D7D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exact"/>
      <w:jc w:val="left"/>
      <w:outlineLvl w:val="0"/>
    </w:pPr>
    <w:rPr>
      <w:rFonts w:eastAsia="仿宋_GB2312" w:asciiTheme="minorAscii" w:hAnsiTheme="minorAscii"/>
      <w:b/>
      <w:kern w:val="44"/>
      <w:sz w:val="2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spacing w:before="0" w:beforeAutospacing="0" w:afterAutospacing="0" w:line="480" w:lineRule="exact"/>
      <w:jc w:val="center"/>
      <w:outlineLvl w:val="1"/>
    </w:pPr>
    <w:rPr>
      <w:rFonts w:hint="eastAsia" w:ascii="宋体" w:hAnsi="宋体" w:eastAsia="仿宋_GB2312" w:cs="宋体"/>
      <w:b/>
      <w:kern w:val="0"/>
      <w:sz w:val="24"/>
      <w:szCs w:val="36"/>
      <w:lang w:bidi="ar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Lines="0" w:beforeAutospacing="0" w:afterLines="0" w:afterAutospacing="0" w:line="480" w:lineRule="exact"/>
      <w:ind w:left="141" w:leftChars="64" w:firstLine="482" w:firstLineChars="200"/>
      <w:outlineLvl w:val="2"/>
    </w:pPr>
    <w:rPr>
      <w:rFonts w:ascii="Calibri" w:hAnsi="Calibri" w:eastAsia="仿宋_GB2312"/>
      <w:b/>
      <w:sz w:val="24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480" w:lineRule="exact"/>
      <w:ind w:left="0" w:leftChars="0" w:firstLine="402" w:firstLineChars="0"/>
      <w:outlineLvl w:val="3"/>
    </w:pPr>
    <w:rPr>
      <w:rFonts w:ascii="Arial" w:hAnsi="Arial" w:eastAsia="仿宋_GB2312"/>
      <w:b/>
      <w:sz w:val="24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80" w:lineRule="exact"/>
      <w:ind w:firstLine="482" w:firstLineChars="200"/>
      <w:outlineLvl w:val="4"/>
    </w:pPr>
    <w:rPr>
      <w:rFonts w:eastAsia="仿宋_GB2312" w:asciiTheme="minorAscii" w:hAnsiTheme="minorAscii"/>
      <w:b/>
      <w:sz w:val="24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Lines="0" w:beforeAutospacing="0" w:afterLines="0" w:afterAutospacing="0" w:line="480" w:lineRule="exact"/>
      <w:ind w:firstLine="0"/>
      <w:outlineLvl w:val="5"/>
    </w:pPr>
    <w:rPr>
      <w:rFonts w:ascii="Arial" w:hAnsi="Arial" w:eastAsia="仿宋_GB2312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2">
    <w:name w:val="toc 1"/>
    <w:basedOn w:val="1"/>
    <w:next w:val="1"/>
    <w:qFormat/>
    <w:uiPriority w:val="0"/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character" w:customStyle="1" w:styleId="16">
    <w:name w:val="标题 2 Char"/>
    <w:link w:val="3"/>
    <w:qFormat/>
    <w:uiPriority w:val="9"/>
    <w:rPr>
      <w:rFonts w:hint="eastAsia" w:ascii="宋体" w:hAnsi="宋体" w:eastAsia="仿宋_GB2312" w:cs="宋体"/>
      <w:b/>
      <w:kern w:val="0"/>
      <w:sz w:val="24"/>
      <w:szCs w:val="36"/>
      <w:lang w:bidi="ar"/>
    </w:rPr>
  </w:style>
  <w:style w:type="character" w:customStyle="1" w:styleId="17">
    <w:name w:val="标题 3 Char"/>
    <w:link w:val="4"/>
    <w:qFormat/>
    <w:uiPriority w:val="9"/>
    <w:rPr>
      <w:rFonts w:ascii="Calibri" w:hAnsi="Calibri" w:eastAsia="仿宋_GB2312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2021-04-14T06:36:00Z</dcterms:created>
  <dc:creator>白白</dc:creator>
  <cp:lastModifiedBy>方可儿</cp:lastModifiedBy>
  <dcterms:modified xsi:type="dcterms:W3CDTF">2021-04-15T01:14:16Z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0F2AA237A0974BD9AD2C0F8131BE83E4</vt:lpwstr>
  </property>
</Properties>
</file>